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553" w:rsidRPr="00656553" w:rsidRDefault="00656553" w:rsidP="00656553">
      <w:pPr>
        <w:jc w:val="center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B0E684" wp14:editId="5787FF03">
                <wp:simplePos x="0" y="0"/>
                <wp:positionH relativeFrom="page">
                  <wp:align>left</wp:align>
                </wp:positionH>
                <wp:positionV relativeFrom="paragraph">
                  <wp:posOffset>-1191750</wp:posOffset>
                </wp:positionV>
                <wp:extent cx="1420239" cy="492868"/>
                <wp:effectExtent l="0" t="0" r="889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9" cy="49286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5607FF" w:rsidRDefault="008A4A12" w:rsidP="008A4A1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607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中学校 </w:t>
                            </w:r>
                            <w:r w:rsidR="0065655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第２学</w:t>
                            </w:r>
                            <w:r w:rsidR="006565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B0E684" id="角丸四角形 58" o:spid="_x0000_s1028" style="position:absolute;left:0;text-align:left;margin-left:0;margin-top:-93.85pt;width:111.85pt;height:38.8pt;z-index:25168896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" fillcolor="white [3201]" stroked="f" strokeweight="1pt">
                <v:stroke joinstyle="miter"/>
                <v:textbox>
                  <w:txbxContent>
                    <w:p w:rsidR="008A4A12" w:rsidRPr="005607FF" w:rsidRDefault="008A4A12" w:rsidP="008A4A12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5607F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中学校 </w:t>
                      </w:r>
                      <w:r w:rsidR="0065655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第２学</w:t>
                      </w:r>
                      <w:r w:rsidR="0065655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E0B7B3" wp14:editId="6AF43B92">
                <wp:simplePos x="0" y="0"/>
                <wp:positionH relativeFrom="page">
                  <wp:posOffset>6346118</wp:posOffset>
                </wp:positionH>
                <wp:positionV relativeFrom="paragraph">
                  <wp:posOffset>-1250170</wp:posOffset>
                </wp:positionV>
                <wp:extent cx="1267428" cy="584522"/>
                <wp:effectExtent l="0" t="0" r="9525" b="635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28" cy="584522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A12" w:rsidRPr="008A4A12" w:rsidRDefault="008A4A12" w:rsidP="008A4A1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bdr w:val="single" w:sz="4" w:space="0" w:color="auto"/>
                              </w:rPr>
                            </w:pPr>
                            <w:r w:rsidRPr="008A4A1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bdr w:val="single" w:sz="4" w:space="0" w:color="auto"/>
                              </w:rPr>
                              <w:t>保健</w:t>
                            </w:r>
                            <w:r w:rsidRPr="008A4A1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bdr w:val="single" w:sz="4" w:space="0" w:color="auto"/>
                              </w:rPr>
                              <w:t>資料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0B7B3" id="角丸四角形 57" o:spid="_x0000_s1029" style="position:absolute;left:0;text-align:left;margin-left:499.7pt;margin-top:-98.45pt;width:99.8pt;height:46.0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" fillcolor="white [3201]" stroked="f" strokeweight="1pt">
                <v:stroke joinstyle="miter"/>
                <v:textbox>
                  <w:txbxContent>
                    <w:p w:rsidR="008A4A12" w:rsidRPr="008A4A12" w:rsidRDefault="008A4A12" w:rsidP="008A4A12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  <w:bdr w:val="single" w:sz="4" w:space="0" w:color="auto"/>
                        </w:rPr>
                      </w:pPr>
                      <w:r w:rsidRPr="008A4A12">
                        <w:rPr>
                          <w:rFonts w:ascii="HG丸ｺﾞｼｯｸM-PRO" w:eastAsia="HG丸ｺﾞｼｯｸM-PRO" w:hAnsi="HG丸ｺﾞｼｯｸM-PRO" w:hint="eastAsia"/>
                          <w:sz w:val="28"/>
                          <w:bdr w:val="single" w:sz="4" w:space="0" w:color="auto"/>
                        </w:rPr>
                        <w:t>保健</w:t>
                      </w:r>
                      <w:r w:rsidRPr="008A4A12">
                        <w:rPr>
                          <w:rFonts w:ascii="HG丸ｺﾞｼｯｸM-PRO" w:eastAsia="HG丸ｺﾞｼｯｸM-PRO" w:hAnsi="HG丸ｺﾞｼｯｸM-PRO"/>
                          <w:sz w:val="28"/>
                          <w:bdr w:val="single" w:sz="4" w:space="0" w:color="auto"/>
                        </w:rPr>
                        <w:t>資料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77587">
        <w:rPr>
          <w:rFonts w:ascii="HG丸ｺﾞｼｯｸM-PRO" w:eastAsia="HG丸ｺﾞｼｯｸM-PRO" w:hAnsi="HG丸ｺﾞｼｯｸM-PRO" w:hint="eastAsia"/>
          <w:sz w:val="32"/>
        </w:rPr>
        <w:t>健康な生活と疾病の予防（ウ）生活習慣病</w:t>
      </w:r>
      <w:bookmarkStart w:id="0" w:name="_GoBack"/>
      <w:bookmarkEnd w:id="0"/>
      <w:r w:rsidR="00D77587">
        <w:rPr>
          <w:rFonts w:ascii="HG丸ｺﾞｼｯｸM-PRO" w:eastAsia="HG丸ｺﾞｼｯｸM-PRO" w:hAnsi="HG丸ｺﾞｼｯｸM-PRO" w:hint="eastAsia"/>
          <w:sz w:val="32"/>
        </w:rPr>
        <w:t>などの予防</w:t>
      </w:r>
      <w:r>
        <w:rPr>
          <w:rFonts w:ascii="HG丸ｺﾞｼｯｸM-PRO" w:eastAsia="HG丸ｺﾞｼｯｸM-PRO" w:hAnsi="HG丸ｺﾞｼｯｸM-PRO" w:hint="eastAsia"/>
          <w:sz w:val="32"/>
        </w:rPr>
        <w:t>②</w:t>
      </w:r>
    </w:p>
    <w:p w:rsidR="00656553" w:rsidRDefault="00656553" w:rsidP="00656553">
      <w:pPr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２年　　組　　番　氏名（　　　　　　　　　　　　　）</w:t>
      </w:r>
    </w:p>
    <w:p w:rsidR="002D31DB" w:rsidRDefault="002D31DB" w:rsidP="003A3AC7">
      <w:pPr>
        <w:jc w:val="left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FF6211" w:rsidRPr="00E57F98" w:rsidRDefault="00FF6211" w:rsidP="003A3AC7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E57F98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資料１の復習</w:t>
      </w:r>
    </w:p>
    <w:p w:rsidR="00656553" w:rsidRDefault="00656553" w:rsidP="003A3AC7">
      <w:pPr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4"/>
        </w:rPr>
        <w:t>・日本人の</w:t>
      </w:r>
      <w:r w:rsidRPr="00FF6211">
        <w:rPr>
          <w:rFonts w:ascii="HG丸ｺﾞｼｯｸM-PRO" w:eastAsia="HG丸ｺﾞｼｯｸM-PRO" w:hAnsi="HG丸ｺﾞｼｯｸM-PRO" w:hint="eastAsia"/>
          <w:sz w:val="24"/>
          <w:u w:val="wave"/>
        </w:rPr>
        <w:t>３大死亡原因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⇒　</w:t>
      </w:r>
      <w:r w:rsidRPr="00656553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①がん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Pr="00656553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②</w:t>
      </w:r>
      <w:r w:rsidR="00FF6211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（　ア　）</w:t>
      </w:r>
      <w:r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 xml:space="preserve">　</w:t>
      </w:r>
      <w:r w:rsidRPr="00656553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③</w:t>
      </w:r>
      <w:r w:rsidR="002D31DB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（　イ　）</w:t>
      </w:r>
    </w:p>
    <w:p w:rsidR="00FF6211" w:rsidRDefault="00656553" w:rsidP="003A3AC7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・その中でも、がんは全体の</w:t>
      </w:r>
      <w:r w:rsidR="00FF6211" w:rsidRPr="00FF6211">
        <w:rPr>
          <w:rFonts w:ascii="HG丸ｺﾞｼｯｸM-PRO" w:eastAsia="HG丸ｺﾞｼｯｸM-PRO" w:hAnsi="HG丸ｺﾞｼｯｸM-PRO" w:hint="eastAsia"/>
          <w:sz w:val="24"/>
        </w:rPr>
        <w:t>約</w:t>
      </w:r>
      <w:r w:rsidR="00FA0849">
        <w:rPr>
          <w:rFonts w:ascii="HG丸ｺﾞｼｯｸM-PRO" w:eastAsia="HG丸ｺﾞｼｯｸM-PRO" w:hAnsi="HG丸ｺﾞｼｯｸM-PRO" w:hint="eastAsia"/>
          <w:sz w:val="24"/>
        </w:rPr>
        <w:t>（　ウ</w:t>
      </w:r>
      <w:r w:rsidR="00FF6211">
        <w:rPr>
          <w:rFonts w:ascii="HG丸ｺﾞｼｯｸM-PRO" w:eastAsia="HG丸ｺﾞｼｯｸM-PRO" w:hAnsi="HG丸ｺﾞｼｯｸM-PRO" w:hint="eastAsia"/>
          <w:sz w:val="24"/>
        </w:rPr>
        <w:t xml:space="preserve">　）割</w:t>
      </w:r>
      <w:r>
        <w:rPr>
          <w:rFonts w:ascii="HG丸ｺﾞｼｯｸM-PRO" w:eastAsia="HG丸ｺﾞｼｯｸM-PRO" w:hAnsi="HG丸ｺﾞｼｯｸM-PRO" w:hint="eastAsia"/>
          <w:sz w:val="24"/>
        </w:rPr>
        <w:t>を占</w:t>
      </w:r>
      <w:r w:rsidR="00FF6211">
        <w:rPr>
          <w:rFonts w:ascii="HG丸ｺﾞｼｯｸM-PRO" w:eastAsia="HG丸ｺﾞｼｯｸM-PRO" w:hAnsi="HG丸ｺﾞｼｯｸM-PRO" w:hint="eastAsia"/>
          <w:sz w:val="24"/>
        </w:rPr>
        <w:t>め</w:t>
      </w:r>
      <w:r>
        <w:rPr>
          <w:rFonts w:ascii="HG丸ｺﾞｼｯｸM-PRO" w:eastAsia="HG丸ｺﾞｼｯｸM-PRO" w:hAnsi="HG丸ｺﾞｼｯｸM-PRO" w:hint="eastAsia"/>
          <w:sz w:val="24"/>
        </w:rPr>
        <w:t>ている。</w:t>
      </w:r>
    </w:p>
    <w:tbl>
      <w:tblPr>
        <w:tblStyle w:val="a7"/>
        <w:tblW w:w="8500" w:type="dxa"/>
        <w:tblLayout w:type="fixed"/>
        <w:tblLook w:val="04A0" w:firstRow="1" w:lastRow="0" w:firstColumn="1" w:lastColumn="0" w:noHBand="0" w:noVBand="1"/>
      </w:tblPr>
      <w:tblGrid>
        <w:gridCol w:w="2850"/>
        <w:gridCol w:w="2730"/>
        <w:gridCol w:w="2920"/>
      </w:tblGrid>
      <w:tr w:rsidR="00FF6211" w:rsidRPr="006F081F" w:rsidTr="00FF6211">
        <w:tc>
          <w:tcPr>
            <w:tcW w:w="2850" w:type="dxa"/>
          </w:tcPr>
          <w:p w:rsidR="00FF6211" w:rsidRPr="006F081F" w:rsidRDefault="00FF6211" w:rsidP="00FF6211">
            <w:pPr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ア</w:t>
            </w:r>
          </w:p>
        </w:tc>
        <w:tc>
          <w:tcPr>
            <w:tcW w:w="2730" w:type="dxa"/>
          </w:tcPr>
          <w:p w:rsidR="00FF6211" w:rsidRPr="006F081F" w:rsidRDefault="00FF6211" w:rsidP="007E7F9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イ</w:t>
            </w:r>
          </w:p>
          <w:p w:rsidR="00FF6211" w:rsidRPr="006F081F" w:rsidRDefault="00FF6211" w:rsidP="007E7F9E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920" w:type="dxa"/>
          </w:tcPr>
          <w:p w:rsidR="00FF6211" w:rsidRPr="006F081F" w:rsidRDefault="00FF6211" w:rsidP="007E7F9E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ウ</w:t>
            </w:r>
          </w:p>
          <w:p w:rsidR="00FF6211" w:rsidRPr="006F081F" w:rsidRDefault="00FF6211" w:rsidP="007E7F9E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FA0849" w:rsidRPr="002D31DB" w:rsidRDefault="00FA0849" w:rsidP="00FA0849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１</w:t>
      </w:r>
      <w:r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　がん</w:t>
      </w:r>
    </w:p>
    <w:p w:rsidR="00FA0849" w:rsidRPr="00292174" w:rsidRDefault="00FA0849" w:rsidP="00FA0849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2160B64" wp14:editId="22BFAA9C">
            <wp:simplePos x="0" y="0"/>
            <wp:positionH relativeFrom="margin">
              <wp:align>right</wp:align>
            </wp:positionH>
            <wp:positionV relativeFrom="paragraph">
              <wp:posOffset>3451</wp:posOffset>
            </wp:positionV>
            <wp:extent cx="1948815" cy="17754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4" t="24956" r="15586" b="19122"/>
                    <a:stretch/>
                  </pic:blipFill>
                  <pic:spPr bwMode="auto">
                    <a:xfrm>
                      <a:off x="0" y="0"/>
                      <a:ext cx="194881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</w:rPr>
        <w:t>①がんの正式名称は（　ア　）新生物といいます。</w:t>
      </w:r>
    </w:p>
    <w:p w:rsidR="00FA0849" w:rsidRDefault="00FA0849" w:rsidP="00FA0849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何らかの原因で、正常な細胞が（　イ　）細胞</w:t>
      </w:r>
    </w:p>
    <w:p w:rsidR="00FA0849" w:rsidRDefault="00FA0849" w:rsidP="00FA0849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に変化し、それらが増殖することで、器官の正</w:t>
      </w:r>
    </w:p>
    <w:p w:rsidR="00FA0849" w:rsidRDefault="00FA0849" w:rsidP="00FA0849">
      <w:pPr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常なはたらきを妨害してしまう病気です。</w:t>
      </w:r>
    </w:p>
    <w:p w:rsidR="00FA0849" w:rsidRDefault="00FA0849" w:rsidP="00FA0849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②多くのがんは（　ウ　）や（　エ　）などの生</w:t>
      </w:r>
    </w:p>
    <w:p w:rsidR="00FA0849" w:rsidRDefault="00FA0849" w:rsidP="00FA0849">
      <w:pPr>
        <w:ind w:leftChars="100" w:left="21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活習慣が大きくかかわっています。また、食物</w:t>
      </w:r>
    </w:p>
    <w:p w:rsidR="00FA0849" w:rsidRDefault="00FA0849" w:rsidP="00FA0849">
      <w:pPr>
        <w:ind w:leftChars="100" w:left="21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繊維の不足や（　オ　）性脂肪のとり過ぎなど</w:t>
      </w:r>
    </w:p>
    <w:p w:rsidR="00FA0849" w:rsidRDefault="00FA0849" w:rsidP="00FA0849">
      <w:pPr>
        <w:ind w:leftChars="100" w:left="210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sz w:val="24"/>
        </w:rPr>
        <w:t>もがんの発症に関係しています。</w: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1248" behindDoc="0" locked="0" layoutInCell="1" allowOverlap="1" wp14:anchorId="2E00EDC1" wp14:editId="74ADCFBD">
            <wp:simplePos x="0" y="0"/>
            <wp:positionH relativeFrom="column">
              <wp:posOffset>871220</wp:posOffset>
            </wp:positionH>
            <wp:positionV relativeFrom="paragraph">
              <wp:posOffset>7701280</wp:posOffset>
            </wp:positionV>
            <wp:extent cx="2292350" cy="1227455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8" t="27245" r="13762" b="3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1700"/>
        <w:gridCol w:w="1700"/>
      </w:tblGrid>
      <w:tr w:rsidR="00FA0849" w:rsidTr="00FA0849">
        <w:tc>
          <w:tcPr>
            <w:tcW w:w="1700" w:type="dxa"/>
          </w:tcPr>
          <w:p w:rsidR="00FA0849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  <w:r w:rsidRPr="00E57F98">
              <w:rPr>
                <w:rFonts w:ascii="HG丸ｺﾞｼｯｸM-PRO" w:eastAsia="HG丸ｺﾞｼｯｸM-PRO" w:hAnsi="HG丸ｺﾞｼｯｸM-PRO" w:hint="eastAsia"/>
              </w:rPr>
              <w:t>ア</w:t>
            </w:r>
          </w:p>
          <w:p w:rsidR="00FA0849" w:rsidRPr="00E57F98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700" w:type="dxa"/>
          </w:tcPr>
          <w:p w:rsidR="00FA0849" w:rsidRPr="00E57F98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  <w:r w:rsidRPr="00E57F98">
              <w:rPr>
                <w:rFonts w:ascii="HG丸ｺﾞｼｯｸM-PRO" w:eastAsia="HG丸ｺﾞｼｯｸM-PRO" w:hAnsi="HG丸ｺﾞｼｯｸM-PRO" w:hint="eastAsia"/>
              </w:rPr>
              <w:t>イ</w:t>
            </w:r>
          </w:p>
        </w:tc>
        <w:tc>
          <w:tcPr>
            <w:tcW w:w="1700" w:type="dxa"/>
          </w:tcPr>
          <w:p w:rsidR="00FA0849" w:rsidRPr="00E57F98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  <w:r w:rsidRPr="00E57F98">
              <w:rPr>
                <w:rFonts w:ascii="HG丸ｺﾞｼｯｸM-PRO" w:eastAsia="HG丸ｺﾞｼｯｸM-PRO" w:hAnsi="HG丸ｺﾞｼｯｸM-PRO" w:hint="eastAsia"/>
              </w:rPr>
              <w:t>ウ</w:t>
            </w:r>
          </w:p>
        </w:tc>
        <w:tc>
          <w:tcPr>
            <w:tcW w:w="1700" w:type="dxa"/>
          </w:tcPr>
          <w:p w:rsidR="00FA0849" w:rsidRPr="00E57F98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  <w:r w:rsidRPr="00E57F98">
              <w:rPr>
                <w:rFonts w:ascii="HG丸ｺﾞｼｯｸM-PRO" w:eastAsia="HG丸ｺﾞｼｯｸM-PRO" w:hAnsi="HG丸ｺﾞｼｯｸM-PRO" w:hint="eastAsia"/>
              </w:rPr>
              <w:t>エ</w:t>
            </w:r>
          </w:p>
        </w:tc>
        <w:tc>
          <w:tcPr>
            <w:tcW w:w="1700" w:type="dxa"/>
          </w:tcPr>
          <w:p w:rsidR="00FA0849" w:rsidRPr="00E57F98" w:rsidRDefault="00FA0849" w:rsidP="00FF444D">
            <w:pPr>
              <w:rPr>
                <w:rFonts w:ascii="HG丸ｺﾞｼｯｸM-PRO" w:eastAsia="HG丸ｺﾞｼｯｸM-PRO" w:hAnsi="HG丸ｺﾞｼｯｸM-PRO"/>
              </w:rPr>
            </w:pPr>
            <w:r w:rsidRPr="00E57F98">
              <w:rPr>
                <w:rFonts w:ascii="HG丸ｺﾞｼｯｸM-PRO" w:eastAsia="HG丸ｺﾞｼｯｸM-PRO" w:hAnsi="HG丸ｺﾞｼｯｸM-PRO" w:hint="eastAsia"/>
              </w:rPr>
              <w:t>オ</w:t>
            </w:r>
          </w:p>
        </w:tc>
      </w:tr>
    </w:tbl>
    <w:p w:rsidR="00414464" w:rsidRPr="002D31DB" w:rsidRDefault="00FA0849" w:rsidP="003A3AC7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２</w:t>
      </w:r>
      <w:r w:rsidR="00414464" w:rsidRPr="002D31DB">
        <w:rPr>
          <w:rFonts w:ascii="HG丸ｺﾞｼｯｸM-PRO" w:eastAsia="HG丸ｺﾞｼｯｸM-PRO" w:hAnsi="HG丸ｺﾞｼｯｸM-PRO" w:hint="eastAsia"/>
          <w:b/>
          <w:sz w:val="24"/>
        </w:rPr>
        <w:t xml:space="preserve">　心臓病・脳卒中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2124"/>
        <w:gridCol w:w="2124"/>
        <w:gridCol w:w="2124"/>
      </w:tblGrid>
      <w:tr w:rsidR="00414464" w:rsidTr="00414464">
        <w:tc>
          <w:tcPr>
            <w:tcW w:w="4247" w:type="dxa"/>
            <w:gridSpan w:val="2"/>
          </w:tcPr>
          <w:p w:rsidR="00414464" w:rsidRPr="00EC62B2" w:rsidRDefault="00414464" w:rsidP="0041446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心臓病</w:t>
            </w:r>
          </w:p>
        </w:tc>
        <w:tc>
          <w:tcPr>
            <w:tcW w:w="4247" w:type="dxa"/>
            <w:gridSpan w:val="2"/>
          </w:tcPr>
          <w:p w:rsidR="00414464" w:rsidRPr="00EC62B2" w:rsidRDefault="00414464" w:rsidP="0041446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脳卒中</w:t>
            </w:r>
          </w:p>
        </w:tc>
      </w:tr>
      <w:tr w:rsidR="00414464" w:rsidTr="00414464">
        <w:tc>
          <w:tcPr>
            <w:tcW w:w="4247" w:type="dxa"/>
            <w:gridSpan w:val="2"/>
          </w:tcPr>
          <w:p w:rsidR="00EC62B2" w:rsidRDefault="00EC62B2" w:rsidP="00EC62B2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118855</wp:posOffset>
                  </wp:positionV>
                  <wp:extent cx="483235" cy="68908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62" t="43880" r="43607" b="24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68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心臓の血管の内側が狭くなっ　　　　</w:t>
            </w:r>
          </w:p>
          <w:p w:rsidR="00EC62B2" w:rsidRDefault="00EC62B2" w:rsidP="00EC62B2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て起こる（　ア　）と、血管　　　　</w:t>
            </w:r>
          </w:p>
          <w:p w:rsidR="00EC62B2" w:rsidRDefault="00EC62B2" w:rsidP="00EC62B2">
            <w:pPr>
              <w:ind w:left="720" w:hangingChars="300" w:hanging="72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が詰まって起こる（　イ　）がある。　</w:t>
            </w:r>
          </w:p>
        </w:tc>
        <w:tc>
          <w:tcPr>
            <w:tcW w:w="4247" w:type="dxa"/>
            <w:gridSpan w:val="2"/>
          </w:tcPr>
          <w:p w:rsidR="00414464" w:rsidRDefault="00EC62B2" w:rsidP="00EC62B2">
            <w:pPr>
              <w:ind w:left="720" w:hangingChars="300" w:hanging="720"/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脳の血管がやぶれて起こる（　ウ　）と、脳の血管が詰まって起こる（　エ　）がある。</w:t>
            </w: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-45361</wp:posOffset>
                  </wp:positionH>
                  <wp:positionV relativeFrom="paragraph">
                    <wp:posOffset>118855</wp:posOffset>
                  </wp:positionV>
                  <wp:extent cx="510209" cy="655955"/>
                  <wp:effectExtent l="0" t="0" r="444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6" t="16803" r="43242" b="5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15" cy="65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2B2" w:rsidTr="00E57F98">
        <w:tc>
          <w:tcPr>
            <w:tcW w:w="2123" w:type="dxa"/>
          </w:tcPr>
          <w:p w:rsidR="00EC62B2" w:rsidRDefault="00EC62B2" w:rsidP="00E57F98">
            <w:pPr>
              <w:rPr>
                <w:rFonts w:ascii="HG丸ｺﾞｼｯｸM-PRO" w:eastAsia="HG丸ｺﾞｼｯｸM-PRO" w:hAnsi="HG丸ｺﾞｼｯｸM-PRO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</w:rPr>
              <w:t>ア</w:t>
            </w:r>
          </w:p>
          <w:p w:rsidR="00E57F98" w:rsidRPr="00EC62B2" w:rsidRDefault="00E57F98" w:rsidP="00E57F9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123" w:type="dxa"/>
          </w:tcPr>
          <w:p w:rsidR="00EC62B2" w:rsidRPr="00EC62B2" w:rsidRDefault="00EC62B2" w:rsidP="00E57F98">
            <w:pPr>
              <w:rPr>
                <w:rFonts w:ascii="HG丸ｺﾞｼｯｸM-PRO" w:eastAsia="HG丸ｺﾞｼｯｸM-PRO" w:hAnsi="HG丸ｺﾞｼｯｸM-PRO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</w:rPr>
              <w:t>イ</w:t>
            </w:r>
          </w:p>
        </w:tc>
        <w:tc>
          <w:tcPr>
            <w:tcW w:w="2124" w:type="dxa"/>
          </w:tcPr>
          <w:p w:rsidR="00EC62B2" w:rsidRPr="00EC62B2" w:rsidRDefault="00EC62B2" w:rsidP="00E57F98">
            <w:pPr>
              <w:rPr>
                <w:rFonts w:ascii="HG丸ｺﾞｼｯｸM-PRO" w:eastAsia="HG丸ｺﾞｼｯｸM-PRO" w:hAnsi="HG丸ｺﾞｼｯｸM-PRO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</w:rPr>
              <w:t>ウ</w:t>
            </w:r>
          </w:p>
        </w:tc>
        <w:tc>
          <w:tcPr>
            <w:tcW w:w="2124" w:type="dxa"/>
          </w:tcPr>
          <w:p w:rsidR="00EC62B2" w:rsidRPr="00EC62B2" w:rsidRDefault="00EC62B2" w:rsidP="00E57F98">
            <w:pPr>
              <w:rPr>
                <w:rFonts w:ascii="HG丸ｺﾞｼｯｸM-PRO" w:eastAsia="HG丸ｺﾞｼｯｸM-PRO" w:hAnsi="HG丸ｺﾞｼｯｸM-PRO"/>
              </w:rPr>
            </w:pPr>
            <w:r w:rsidRPr="00EC62B2">
              <w:rPr>
                <w:rFonts w:ascii="HG丸ｺﾞｼｯｸM-PRO" w:eastAsia="HG丸ｺﾞｼｯｸM-PRO" w:hAnsi="HG丸ｺﾞｼｯｸM-PRO" w:hint="eastAsia"/>
              </w:rPr>
              <w:t>エ</w:t>
            </w:r>
          </w:p>
        </w:tc>
      </w:tr>
    </w:tbl>
    <w:p w:rsidR="007C2B9D" w:rsidRPr="00FA0849" w:rsidRDefault="00FA0849" w:rsidP="002D31DB">
      <w:pPr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A0849">
        <w:rPr>
          <w:rFonts w:ascii="HG丸ｺﾞｼｯｸM-PRO" w:eastAsia="HG丸ｺﾞｼｯｸM-PRO" w:hAnsi="HG丸ｺﾞｼｯｸM-PRO" w:hint="eastAsia"/>
          <w:b/>
          <w:sz w:val="24"/>
        </w:rPr>
        <w:t xml:space="preserve">３　</w:t>
      </w:r>
      <w:r w:rsidR="00E57F98" w:rsidRPr="00FA0849">
        <w:rPr>
          <w:rFonts w:ascii="HG丸ｺﾞｼｯｸM-PRO" w:eastAsia="HG丸ｺﾞｼｯｸM-PRO" w:hAnsi="HG丸ｺﾞｼｯｸM-PRO" w:hint="eastAsia"/>
          <w:b/>
          <w:sz w:val="24"/>
        </w:rPr>
        <w:t>生活習慣病を予防するためには、どうしたらよいでしょうか。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7F98" w:rsidTr="00E57F98">
        <w:tc>
          <w:tcPr>
            <w:tcW w:w="8494" w:type="dxa"/>
          </w:tcPr>
          <w:p w:rsidR="00E57F98" w:rsidRDefault="00E57F98" w:rsidP="003A3AC7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57F98" w:rsidRDefault="00E57F98" w:rsidP="003A3AC7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57F98" w:rsidRDefault="00E57F98" w:rsidP="003A3AC7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D31DB" w:rsidRPr="00FA0849" w:rsidRDefault="00FA0849" w:rsidP="003A3AC7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A0849">
        <w:rPr>
          <w:rFonts w:ascii="HG丸ｺﾞｼｯｸM-PRO" w:eastAsia="HG丸ｺﾞｼｯｸM-PRO" w:hAnsi="HG丸ｺﾞｼｯｸM-PRO" w:hint="eastAsia"/>
          <w:b/>
          <w:sz w:val="24"/>
        </w:rPr>
        <w:t xml:space="preserve">４　</w:t>
      </w:r>
      <w:r w:rsidR="002D31DB" w:rsidRPr="00FA0849">
        <w:rPr>
          <w:rFonts w:ascii="HG丸ｺﾞｼｯｸM-PRO" w:eastAsia="HG丸ｺﾞｼｯｸM-PRO" w:hAnsi="HG丸ｺﾞｼｯｸM-PRO" w:hint="eastAsia"/>
          <w:b/>
          <w:sz w:val="24"/>
        </w:rPr>
        <w:t>生活習慣病対策のキーワード</w:t>
      </w:r>
    </w:p>
    <w:p w:rsidR="00E57F98" w:rsidRPr="002D31DB" w:rsidRDefault="002D31DB" w:rsidP="002D31DB">
      <w:pPr>
        <w:jc w:val="center"/>
        <w:rPr>
          <w:rFonts w:ascii="HG丸ｺﾞｼｯｸM-PRO" w:eastAsia="HG丸ｺﾞｼｯｸM-PRO" w:hAnsi="HG丸ｺﾞｼｯｸM-PRO"/>
          <w:sz w:val="24"/>
          <w:u w:val="wave"/>
        </w:rPr>
      </w:pPr>
      <w:r w:rsidRPr="002D31DB">
        <w:rPr>
          <w:rFonts w:ascii="HG丸ｺﾞｼｯｸM-PRO" w:eastAsia="HG丸ｺﾞｼｯｸM-PRO" w:hAnsi="HG丸ｺﾞｼｯｸM-PRO" w:hint="eastAsia"/>
          <w:sz w:val="24"/>
          <w:u w:val="wave"/>
        </w:rPr>
        <w:t>「早期（　ア　）・早期（　イ　）」「定期的に（　ウ　）を受ける」</w:t>
      </w:r>
    </w:p>
    <w:tbl>
      <w:tblPr>
        <w:tblStyle w:val="a7"/>
        <w:tblW w:w="8500" w:type="dxa"/>
        <w:tblLayout w:type="fixed"/>
        <w:tblLook w:val="04A0" w:firstRow="1" w:lastRow="0" w:firstColumn="1" w:lastColumn="0" w:noHBand="0" w:noVBand="1"/>
      </w:tblPr>
      <w:tblGrid>
        <w:gridCol w:w="2850"/>
        <w:gridCol w:w="2730"/>
        <w:gridCol w:w="2920"/>
      </w:tblGrid>
      <w:tr w:rsidR="002D31DB" w:rsidRPr="006F081F" w:rsidTr="004738E5">
        <w:tc>
          <w:tcPr>
            <w:tcW w:w="2850" w:type="dxa"/>
          </w:tcPr>
          <w:p w:rsidR="002D31DB" w:rsidRPr="006F081F" w:rsidRDefault="002D31DB" w:rsidP="004738E5">
            <w:pPr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ア</w:t>
            </w:r>
          </w:p>
        </w:tc>
        <w:tc>
          <w:tcPr>
            <w:tcW w:w="2730" w:type="dxa"/>
          </w:tcPr>
          <w:p w:rsidR="002D31DB" w:rsidRPr="006F081F" w:rsidRDefault="002D31DB" w:rsidP="004738E5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イ</w:t>
            </w:r>
          </w:p>
          <w:p w:rsidR="002D31DB" w:rsidRPr="006F081F" w:rsidRDefault="002D31DB" w:rsidP="004738E5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920" w:type="dxa"/>
          </w:tcPr>
          <w:p w:rsidR="002D31DB" w:rsidRPr="006F081F" w:rsidRDefault="002D31DB" w:rsidP="004738E5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6F081F">
              <w:rPr>
                <w:rFonts w:ascii="HG丸ｺﾞｼｯｸM-PRO" w:eastAsia="HG丸ｺﾞｼｯｸM-PRO" w:hAnsi="HG丸ｺﾞｼｯｸM-PRO" w:hint="eastAsia"/>
              </w:rPr>
              <w:t>ウ</w:t>
            </w:r>
          </w:p>
          <w:p w:rsidR="002D31DB" w:rsidRPr="006F081F" w:rsidRDefault="002D31DB" w:rsidP="004738E5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8733DE" w:rsidRPr="00FF6211" w:rsidRDefault="008733DE" w:rsidP="00E73BF5">
      <w:pPr>
        <w:spacing w:line="20" w:lineRule="exact"/>
        <w:jc w:val="left"/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sectPr w:rsidR="008733DE" w:rsidRPr="00FF62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04D" w:rsidRDefault="00B0104D" w:rsidP="004C75D1">
      <w:r>
        <w:separator/>
      </w:r>
    </w:p>
  </w:endnote>
  <w:endnote w:type="continuationSeparator" w:id="0">
    <w:p w:rsidR="00B0104D" w:rsidRDefault="00B0104D" w:rsidP="004C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04D" w:rsidRDefault="00B0104D" w:rsidP="004C75D1">
      <w:r>
        <w:separator/>
      </w:r>
    </w:p>
  </w:footnote>
  <w:footnote w:type="continuationSeparator" w:id="0">
    <w:p w:rsidR="00B0104D" w:rsidRDefault="00B0104D" w:rsidP="004C7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5"/>
    <w:rsid w:val="00003C9D"/>
    <w:rsid w:val="00145A70"/>
    <w:rsid w:val="001E37F7"/>
    <w:rsid w:val="00292174"/>
    <w:rsid w:val="002D31DB"/>
    <w:rsid w:val="00376F28"/>
    <w:rsid w:val="003A3AC7"/>
    <w:rsid w:val="003B4CCE"/>
    <w:rsid w:val="00414464"/>
    <w:rsid w:val="004C75D1"/>
    <w:rsid w:val="0055000A"/>
    <w:rsid w:val="005607FF"/>
    <w:rsid w:val="005F3CCD"/>
    <w:rsid w:val="00656553"/>
    <w:rsid w:val="00663E88"/>
    <w:rsid w:val="006F081F"/>
    <w:rsid w:val="00797749"/>
    <w:rsid w:val="007C2B9D"/>
    <w:rsid w:val="007E7C40"/>
    <w:rsid w:val="008236F6"/>
    <w:rsid w:val="008733DE"/>
    <w:rsid w:val="008A4A12"/>
    <w:rsid w:val="008B464D"/>
    <w:rsid w:val="008E4049"/>
    <w:rsid w:val="00982335"/>
    <w:rsid w:val="00A12E3D"/>
    <w:rsid w:val="00AA2E11"/>
    <w:rsid w:val="00B0104D"/>
    <w:rsid w:val="00B751E7"/>
    <w:rsid w:val="00B75736"/>
    <w:rsid w:val="00BA3401"/>
    <w:rsid w:val="00D31864"/>
    <w:rsid w:val="00D77587"/>
    <w:rsid w:val="00DB42A0"/>
    <w:rsid w:val="00DF1838"/>
    <w:rsid w:val="00E57F98"/>
    <w:rsid w:val="00E73BF5"/>
    <w:rsid w:val="00E829CD"/>
    <w:rsid w:val="00E865CE"/>
    <w:rsid w:val="00EC62B2"/>
    <w:rsid w:val="00EE13A9"/>
    <w:rsid w:val="00EE4936"/>
    <w:rsid w:val="00FA0849"/>
    <w:rsid w:val="00FA0F75"/>
    <w:rsid w:val="00FF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8C0417-6193-4495-A298-1C0C7D1B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75D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4C7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75D1"/>
    <w:rPr>
      <w:kern w:val="2"/>
      <w:sz w:val="21"/>
      <w:szCs w:val="22"/>
    </w:rPr>
  </w:style>
  <w:style w:type="table" w:styleId="a7">
    <w:name w:val="Table Grid"/>
    <w:basedOn w:val="a1"/>
    <w:uiPriority w:val="39"/>
    <w:rsid w:val="00003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2020-04-10T01:33:00Z</dcterms:created>
  <dcterms:modified xsi:type="dcterms:W3CDTF">2020-04-28T00:17:00Z</dcterms:modified>
</cp:coreProperties>
</file>