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64D" w:rsidRPr="00A25697" w:rsidRDefault="008A4A12" w:rsidP="008B464D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43DDBF" wp14:editId="1D9EBFC1">
                <wp:simplePos x="0" y="0"/>
                <wp:positionH relativeFrom="page">
                  <wp:align>right</wp:align>
                </wp:positionH>
                <wp:positionV relativeFrom="paragraph">
                  <wp:posOffset>-1260081</wp:posOffset>
                </wp:positionV>
                <wp:extent cx="1267428" cy="584522"/>
                <wp:effectExtent l="0" t="0" r="9525" b="63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28" cy="58452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12" w:rsidRPr="008A4A12" w:rsidRDefault="008A4A12" w:rsidP="008A4A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bdr w:val="single" w:sz="4" w:space="0" w:color="auto"/>
                              </w:rPr>
                            </w:pPr>
                            <w:r w:rsidRPr="008A4A1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bdr w:val="single" w:sz="4" w:space="0" w:color="auto"/>
                              </w:rPr>
                              <w:t>保健</w:t>
                            </w:r>
                            <w:r w:rsidRPr="008A4A1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bdr w:val="single" w:sz="4" w:space="0" w:color="auto"/>
                              </w:rPr>
                              <w:t>資料</w:t>
                            </w:r>
                            <w:r w:rsidR="008A3C7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bdr w:val="single" w:sz="4" w:space="0" w:color="auto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DDBF" id="角丸四角形 56" o:spid="_x0000_s1026" style="position:absolute;left:0;text-align:left;margin-left:48.6pt;margin-top:-99.2pt;width:99.8pt;height:46.05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" fillcolor="white [3201]" stroked="f" strokeweight="1pt">
                <v:stroke joinstyle="miter"/>
                <v:textbox>
                  <w:txbxContent>
                    <w:p w:rsidR="008A4A12" w:rsidRPr="008A4A12" w:rsidRDefault="008A4A12" w:rsidP="008A4A1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bdr w:val="single" w:sz="4" w:space="0" w:color="auto"/>
                        </w:rPr>
                      </w:pPr>
                      <w:r w:rsidRPr="008A4A12">
                        <w:rPr>
                          <w:rFonts w:ascii="HG丸ｺﾞｼｯｸM-PRO" w:eastAsia="HG丸ｺﾞｼｯｸM-PRO" w:hAnsi="HG丸ｺﾞｼｯｸM-PRO" w:hint="eastAsia"/>
                          <w:sz w:val="28"/>
                          <w:bdr w:val="single" w:sz="4" w:space="0" w:color="auto"/>
                        </w:rPr>
                        <w:t>保健</w:t>
                      </w:r>
                      <w:r w:rsidRPr="008A4A12">
                        <w:rPr>
                          <w:rFonts w:ascii="HG丸ｺﾞｼｯｸM-PRO" w:eastAsia="HG丸ｺﾞｼｯｸM-PRO" w:hAnsi="HG丸ｺﾞｼｯｸM-PRO"/>
                          <w:sz w:val="28"/>
                          <w:bdr w:val="single" w:sz="4" w:space="0" w:color="auto"/>
                        </w:rPr>
                        <w:t>資料</w:t>
                      </w:r>
                      <w:r w:rsidR="008A3C72">
                        <w:rPr>
                          <w:rFonts w:ascii="HG丸ｺﾞｼｯｸM-PRO" w:eastAsia="HG丸ｺﾞｼｯｸM-PRO" w:hAnsi="HG丸ｺﾞｼｯｸM-PRO" w:hint="eastAsia"/>
                          <w:sz w:val="28"/>
                          <w:bdr w:val="single" w:sz="4" w:space="0" w:color="auto"/>
                        </w:rPr>
                        <w:t>２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607FF"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-1027917</wp:posOffset>
                </wp:positionH>
                <wp:positionV relativeFrom="paragraph">
                  <wp:posOffset>-1188166</wp:posOffset>
                </wp:positionV>
                <wp:extent cx="1420239" cy="492868"/>
                <wp:effectExtent l="0" t="0" r="8890" b="254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49286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FF" w:rsidRPr="005607FF" w:rsidRDefault="005607FF" w:rsidP="005607F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60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中学校 </w:t>
                            </w:r>
                            <w:r w:rsidR="00A2569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</w:t>
                            </w:r>
                            <w:r w:rsidR="00DD1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</w:t>
                            </w:r>
                            <w:r w:rsidRPr="00560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5" o:spid="_x0000_s1027" style="position:absolute;left:0;text-align:left;margin-left:-80.95pt;margin-top:-93.55pt;width:111.85pt;height:38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" fillcolor="white [3201]" stroked="f" strokeweight="1pt">
                <v:stroke joinstyle="miter"/>
                <v:textbox>
                  <w:txbxContent>
                    <w:p w:rsidR="005607FF" w:rsidRPr="005607FF" w:rsidRDefault="005607FF" w:rsidP="005607F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607F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中学校 </w:t>
                      </w:r>
                      <w:r w:rsidR="00A2569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</w:t>
                      </w:r>
                      <w:r w:rsidR="00DD107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</w:t>
                      </w:r>
                      <w:r w:rsidRPr="005607F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学年</w:t>
                      </w:r>
                    </w:p>
                  </w:txbxContent>
                </v:textbox>
              </v:roundrect>
            </w:pict>
          </mc:Fallback>
        </mc:AlternateContent>
      </w:r>
      <w:r w:rsidR="00656553" w:rsidRPr="00A25697">
        <w:rPr>
          <w:rFonts w:ascii="HG丸ｺﾞｼｯｸM-PRO" w:eastAsia="HG丸ｺﾞｼｯｸM-PRO" w:hAnsi="HG丸ｺﾞｼｯｸM-PRO" w:hint="eastAsia"/>
          <w:sz w:val="28"/>
        </w:rPr>
        <w:t>健康な生活と疾病の予防</w:t>
      </w:r>
      <w:r w:rsidR="008A3C72">
        <w:rPr>
          <w:rFonts w:ascii="HG丸ｺﾞｼｯｸM-PRO" w:eastAsia="HG丸ｺﾞｼｯｸM-PRO" w:hAnsi="HG丸ｺﾞｼｯｸM-PRO" w:hint="eastAsia"/>
          <w:sz w:val="28"/>
        </w:rPr>
        <w:t>－（イ</w:t>
      </w:r>
      <w:r w:rsidR="00FA0F75" w:rsidRPr="00A25697">
        <w:rPr>
          <w:rFonts w:ascii="HG丸ｺﾞｼｯｸM-PRO" w:eastAsia="HG丸ｺﾞｼｯｸM-PRO" w:hAnsi="HG丸ｺﾞｼｯｸM-PRO" w:hint="eastAsia"/>
          <w:sz w:val="28"/>
        </w:rPr>
        <w:t>）</w:t>
      </w:r>
      <w:r w:rsidR="008A3C72">
        <w:rPr>
          <w:rFonts w:ascii="HG丸ｺﾞｼｯｸM-PRO" w:eastAsia="HG丸ｺﾞｼｯｸM-PRO" w:hAnsi="HG丸ｺﾞｼｯｸM-PRO" w:hint="eastAsia"/>
          <w:sz w:val="28"/>
        </w:rPr>
        <w:t>生活習慣と健康</w:t>
      </w:r>
    </w:p>
    <w:p w:rsidR="008B464D" w:rsidRDefault="00DD1070" w:rsidP="008236F6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３</w:t>
      </w:r>
      <w:r w:rsidR="008236F6">
        <w:rPr>
          <w:rFonts w:ascii="HG丸ｺﾞｼｯｸM-PRO" w:eastAsia="HG丸ｺﾞｼｯｸM-PRO" w:hAnsi="HG丸ｺﾞｼｯｸM-PRO" w:hint="eastAsia"/>
          <w:sz w:val="24"/>
        </w:rPr>
        <w:t>年　　組　　番　氏名（　　　　　　　　　　　　　）</w:t>
      </w:r>
    </w:p>
    <w:p w:rsidR="0041490B" w:rsidRDefault="00003C9D" w:rsidP="008236F6">
      <w:pPr>
        <w:tabs>
          <w:tab w:val="left" w:pos="6710"/>
        </w:tabs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2D31DB">
        <w:rPr>
          <w:rFonts w:ascii="HG丸ｺﾞｼｯｸM-PRO" w:eastAsia="HG丸ｺﾞｼｯｸM-PRO" w:hAnsi="HG丸ｺﾞｼｯｸM-PRO" w:hint="eastAsia"/>
          <w:b/>
          <w:sz w:val="24"/>
        </w:rPr>
        <w:t xml:space="preserve">１　</w:t>
      </w:r>
      <w:r w:rsidR="008A3C72">
        <w:rPr>
          <w:rFonts w:ascii="HG丸ｺﾞｼｯｸM-PRO" w:eastAsia="HG丸ｺﾞｼｯｸM-PRO" w:hAnsi="HG丸ｺﾞｼｯｸM-PRO" w:hint="eastAsia"/>
          <w:b/>
          <w:sz w:val="24"/>
        </w:rPr>
        <w:t>運動と健康</w:t>
      </w:r>
    </w:p>
    <w:p w:rsidR="00376F28" w:rsidRDefault="008A3C72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・運動をすると、からだや心</w:t>
      </w:r>
      <w:r w:rsidR="00A23994">
        <w:rPr>
          <w:rFonts w:ascii="HG丸ｺﾞｼｯｸM-PRO" w:eastAsia="HG丸ｺﾞｼｯｸM-PRO" w:hAnsi="HG丸ｺﾞｼｯｸM-PRO" w:hint="eastAsia"/>
          <w:sz w:val="24"/>
        </w:rPr>
        <w:t>の健康</w:t>
      </w:r>
      <w:r>
        <w:rPr>
          <w:rFonts w:ascii="HG丸ｺﾞｼｯｸM-PRO" w:eastAsia="HG丸ｺﾞｼｯｸM-PRO" w:hAnsi="HG丸ｺﾞｼｯｸM-PRO" w:hint="eastAsia"/>
          <w:sz w:val="24"/>
        </w:rPr>
        <w:t>にさまざまなよい効果をもたらします。</w:t>
      </w:r>
    </w:p>
    <w:tbl>
      <w:tblPr>
        <w:tblStyle w:val="a7"/>
        <w:tblW w:w="0" w:type="auto"/>
        <w:tblInd w:w="240" w:type="dxa"/>
        <w:tblLook w:val="04A0" w:firstRow="1" w:lastRow="0" w:firstColumn="1" w:lastColumn="0" w:noHBand="0" w:noVBand="1"/>
      </w:tblPr>
      <w:tblGrid>
        <w:gridCol w:w="4115"/>
        <w:gridCol w:w="4139"/>
      </w:tblGrid>
      <w:tr w:rsidR="00F97999" w:rsidTr="00F97999">
        <w:tc>
          <w:tcPr>
            <w:tcW w:w="4247" w:type="dxa"/>
          </w:tcPr>
          <w:p w:rsidR="00F97999" w:rsidRDefault="00F97999" w:rsidP="00F97999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からだの健康への効果</w:t>
            </w:r>
          </w:p>
        </w:tc>
        <w:tc>
          <w:tcPr>
            <w:tcW w:w="4247" w:type="dxa"/>
          </w:tcPr>
          <w:p w:rsidR="00F97999" w:rsidRDefault="00F97999" w:rsidP="00F97999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心の健康への効果</w:t>
            </w:r>
          </w:p>
        </w:tc>
      </w:tr>
      <w:tr w:rsidR="00F97999" w:rsidTr="00F97999">
        <w:tc>
          <w:tcPr>
            <w:tcW w:w="4247" w:type="dxa"/>
          </w:tcPr>
          <w:p w:rsidR="00F97999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0.4pt;margin-top:4.1pt;width:54.5pt;height:59.75pt;z-index:251688960;mso-position-horizontal-relative:text;mso-position-vertical-relative:text;mso-width-relative:page;mso-height-relative:page">
                  <v:imagedata r:id="rId6" o:title="⑤"/>
                </v:shape>
              </w:pict>
            </w:r>
            <w:r w:rsidR="00F97999">
              <w:rPr>
                <w:rFonts w:ascii="HG丸ｺﾞｼｯｸM-PRO" w:eastAsia="HG丸ｺﾞｼｯｸM-PRO" w:hAnsi="HG丸ｺﾞｼｯｸM-PRO" w:hint="eastAsia"/>
                <w:sz w:val="24"/>
              </w:rPr>
              <w:t>・（　　　　）の予防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・（　　　　）防止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・体の抵抗力の向上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・骨量が増加　など</w:t>
            </w:r>
          </w:p>
        </w:tc>
        <w:tc>
          <w:tcPr>
            <w:tcW w:w="4247" w:type="dxa"/>
          </w:tcPr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・（　　　　）転換</w:t>
            </w:r>
            <w:r w:rsidR="009D584A">
              <w:rPr>
                <w:noProof/>
              </w:rPr>
              <w:pict>
                <v:shape id="_x0000_s1026" type="#_x0000_t75" style="position:absolute;margin-left:148.7pt;margin-top:3.3pt;width:47.5pt;height:62.65pt;z-index:251686912;mso-position-horizontal-relative:text;mso-position-vertical-relative:text;mso-width-relative:page;mso-height-relative:page">
                  <v:imagedata r:id="rId7" o:title="④"/>
                </v:shape>
              </w:pic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・（　　　　）の軽減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・仲間との（　　　　　　）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の機会の増加</w:t>
            </w:r>
          </w:p>
        </w:tc>
      </w:tr>
    </w:tbl>
    <w:p w:rsidR="008A3C72" w:rsidRDefault="00F97999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・健康の保持増進のためには、運動を（　　　　）して行うことが大切です。</w:t>
      </w:r>
    </w:p>
    <w:p w:rsidR="00F97999" w:rsidRDefault="00F97999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:rsidR="00F97999" w:rsidRPr="00F97999" w:rsidRDefault="00F97999" w:rsidP="008A3C72">
      <w:pPr>
        <w:tabs>
          <w:tab w:val="left" w:pos="6710"/>
        </w:tabs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F97999">
        <w:rPr>
          <w:rFonts w:ascii="HG丸ｺﾞｼｯｸM-PRO" w:eastAsia="HG丸ｺﾞｼｯｸM-PRO" w:hAnsi="HG丸ｺﾞｼｯｸM-PRO" w:hint="eastAsia"/>
          <w:b/>
          <w:sz w:val="24"/>
        </w:rPr>
        <w:t>２　食事と健康</w:t>
      </w:r>
    </w:p>
    <w:tbl>
      <w:tblPr>
        <w:tblStyle w:val="a7"/>
        <w:tblW w:w="0" w:type="auto"/>
        <w:tblInd w:w="240" w:type="dxa"/>
        <w:tblLook w:val="04A0" w:firstRow="1" w:lastRow="0" w:firstColumn="1" w:lastColumn="0" w:noHBand="0" w:noVBand="1"/>
      </w:tblPr>
      <w:tblGrid>
        <w:gridCol w:w="1375"/>
        <w:gridCol w:w="1375"/>
        <w:gridCol w:w="1376"/>
        <w:gridCol w:w="1376"/>
        <w:gridCol w:w="1376"/>
        <w:gridCol w:w="1376"/>
      </w:tblGrid>
      <w:tr w:rsidR="0020090B" w:rsidTr="0020090B">
        <w:tc>
          <w:tcPr>
            <w:tcW w:w="2750" w:type="dxa"/>
            <w:gridSpan w:val="2"/>
          </w:tcPr>
          <w:p w:rsidR="0020090B" w:rsidRDefault="0020090B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からだの組織（筋肉や骨）をつくる</w:t>
            </w:r>
          </w:p>
        </w:tc>
        <w:tc>
          <w:tcPr>
            <w:tcW w:w="2752" w:type="dxa"/>
            <w:gridSpan w:val="2"/>
            <w:vAlign w:val="center"/>
          </w:tcPr>
          <w:p w:rsidR="0020090B" w:rsidRDefault="002A3BF3" w:rsidP="0020090B">
            <w:pPr>
              <w:tabs>
                <w:tab w:val="left" w:pos="6710"/>
              </w:tabs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からだの（　　　　）</w:t>
            </w:r>
            <w:r w:rsidR="0020090B">
              <w:rPr>
                <w:rFonts w:ascii="HG丸ｺﾞｼｯｸM-PRO" w:eastAsia="HG丸ｺﾞｼｯｸM-PRO" w:hAnsi="HG丸ｺﾞｼｯｸM-PRO" w:hint="eastAsia"/>
                <w:sz w:val="24"/>
              </w:rPr>
              <w:t>を整える</w:t>
            </w:r>
          </w:p>
        </w:tc>
        <w:tc>
          <w:tcPr>
            <w:tcW w:w="2752" w:type="dxa"/>
            <w:gridSpan w:val="2"/>
          </w:tcPr>
          <w:p w:rsidR="0020090B" w:rsidRDefault="0020090B" w:rsidP="002A3BF3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からだを動かす</w:t>
            </w:r>
            <w:r w:rsidR="002A3BF3">
              <w:rPr>
                <w:rFonts w:ascii="HG丸ｺﾞｼｯｸM-PRO" w:eastAsia="HG丸ｺﾞｼｯｸM-PRO" w:hAnsi="HG丸ｺﾞｼｯｸM-PRO" w:hint="eastAsia"/>
                <w:sz w:val="24"/>
              </w:rPr>
              <w:t>（　　　　　）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となる</w:t>
            </w:r>
          </w:p>
        </w:tc>
      </w:tr>
      <w:tr w:rsidR="00F97999" w:rsidTr="0020090B">
        <w:tc>
          <w:tcPr>
            <w:tcW w:w="1375" w:type="dxa"/>
          </w:tcPr>
          <w:p w:rsidR="00F97999" w:rsidRPr="0020090B" w:rsidRDefault="002A3BF3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たんぱく</w:t>
            </w:r>
            <w:r w:rsidR="0020090B" w:rsidRPr="0020090B">
              <w:rPr>
                <w:rFonts w:ascii="HG丸ｺﾞｼｯｸM-PRO" w:eastAsia="HG丸ｺﾞｼｯｸM-PRO" w:hAnsi="HG丸ｺﾞｼｯｸM-PRO" w:hint="eastAsia"/>
                <w:sz w:val="22"/>
              </w:rPr>
              <w:t>質</w:t>
            </w:r>
          </w:p>
        </w:tc>
        <w:tc>
          <w:tcPr>
            <w:tcW w:w="1375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090B">
              <w:rPr>
                <w:rFonts w:ascii="HG丸ｺﾞｼｯｸM-PRO" w:eastAsia="HG丸ｺﾞｼｯｸM-PRO" w:hAnsi="HG丸ｺﾞｼｯｸM-PRO" w:hint="eastAsia"/>
                <w:sz w:val="22"/>
              </w:rPr>
              <w:t>カルシウム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ミネラル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ビタミン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炭水化物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脂質</w:t>
            </w:r>
          </w:p>
        </w:tc>
      </w:tr>
      <w:tr w:rsidR="0020090B" w:rsidTr="0020090B">
        <w:tc>
          <w:tcPr>
            <w:tcW w:w="1375" w:type="dxa"/>
          </w:tcPr>
          <w:p w:rsidR="0020090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4" type="#_x0000_t75" style="position:absolute;margin-left:-4.1pt;margin-top:.05pt;width:40.2pt;height:38.65pt;z-index:-251613184;mso-position-horizontal-relative:text;mso-position-vertical-relative:text;mso-width-relative:page;mso-height-relative:page">
                  <v:imagedata r:id="rId8" o:title="魚"/>
                </v:shape>
              </w:pict>
            </w:r>
          </w:p>
          <w:p w:rsidR="0018109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2" type="#_x0000_t75" style="position:absolute;margin-left:17.8pt;margin-top:5.5pt;width:38.7pt;height:28.5pt;z-index:251699200;mso-position-horizontal-relative:text;mso-position-vertical-relative:text;mso-width-relative:page;mso-height-relative:page">
                  <v:imagedata r:id="rId9" o:title="お肉"/>
                </v:shape>
              </w:pict>
            </w:r>
          </w:p>
          <w:p w:rsidR="0020090B" w:rsidRDefault="0020090B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375" w:type="dxa"/>
          </w:tcPr>
          <w:p w:rsidR="0020090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3" type="#_x0000_t75" style="position:absolute;margin-left:63.35pt;margin-top:18.25pt;width:44.3pt;height:33.15pt;z-index:251701248;mso-position-horizontal-relative:text;mso-position-vertical-relative:text;mso-width-relative:page;mso-height-relative:page">
                  <v:imagedata r:id="rId10" o:title="野菜"/>
                </v:shape>
              </w:pict>
            </w:r>
            <w:r>
              <w:rPr>
                <w:noProof/>
              </w:rPr>
              <w:pict>
                <v:shape id="_x0000_s1035" type="#_x0000_t75" style="position:absolute;margin-left:26.2pt;margin-top:1.2pt;width:33.4pt;height:39pt;z-index:251705344;mso-position-horizontal-relative:text;mso-position-vertical-relative:text;mso-width-relative:page;mso-height-relative:page">
                  <v:imagedata r:id="rId11" o:title="こんぶ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-2.4pt;margin-top:17.65pt;width:29.3pt;height:33.75pt;z-index:251693056;mso-position-horizontal-relative:text;mso-position-vertical-relative:text;mso-width-relative:page;mso-height-relative:page">
                  <v:imagedata r:id="rId12" o:title="牛乳"/>
                </v:shape>
              </w:pict>
            </w:r>
          </w:p>
        </w:tc>
        <w:tc>
          <w:tcPr>
            <w:tcW w:w="1376" w:type="dxa"/>
          </w:tcPr>
          <w:p w:rsidR="0020090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9" type="#_x0000_t75" style="position:absolute;margin-left:27.8pt;margin-top:2.1pt;width:33.9pt;height:41.8pt;z-index:-251602944;mso-position-horizontal-relative:text;mso-position-vertical-relative:text;mso-width-relative:page;mso-height-relative:page">
                  <v:imagedata r:id="rId13" o:title="きのこ" croptop="33223f" cropbottom="6394f" cropright="44798f"/>
                </v:shape>
              </w:pict>
            </w:r>
          </w:p>
        </w:tc>
        <w:tc>
          <w:tcPr>
            <w:tcW w:w="1376" w:type="dxa"/>
          </w:tcPr>
          <w:p w:rsidR="0020090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8" type="#_x0000_t75" style="position:absolute;margin-left:21.95pt;margin-top:2.1pt;width:39.65pt;height:32.35pt;z-index:-251604992;mso-position-horizontal-relative:text;mso-position-vertical-relative:text;mso-width-relative:page;mso-height-relative:page">
                  <v:imagedata r:id="rId14" o:title="果物２"/>
                </v:shape>
              </w:pict>
            </w:r>
            <w:r>
              <w:rPr>
                <w:noProof/>
              </w:rPr>
              <w:pict>
                <v:shape id="_x0000_s1037" type="#_x0000_t75" style="position:absolute;margin-left:-4.85pt;margin-top:21.5pt;width:34.65pt;height:31.8pt;z-index:251709440;mso-position-horizontal-relative:text;mso-position-vertical-relative:text;mso-width-relative:page;mso-height-relative:page">
                  <v:imagedata r:id="rId15" o:title="豆腐"/>
                </v:shape>
              </w:pict>
            </w:r>
          </w:p>
        </w:tc>
        <w:tc>
          <w:tcPr>
            <w:tcW w:w="1376" w:type="dxa"/>
          </w:tcPr>
          <w:p w:rsidR="0020090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40" type="#_x0000_t75" style="position:absolute;margin-left:27.7pt;margin-top:20.1pt;width:31.3pt;height:31.3pt;z-index:251715584;mso-position-horizontal-relative:text;mso-position-vertical-relative:text;mso-width-relative:page;mso-height-relative:page">
                  <v:imagedata r:id="rId16" o:title="パン"/>
                </v:shape>
              </w:pict>
            </w:r>
            <w:r>
              <w:rPr>
                <w:noProof/>
              </w:rPr>
              <w:pict>
                <v:shape id="_x0000_s1031" type="#_x0000_t75" style="position:absolute;margin-left:-4.75pt;margin-top:1.2pt;width:33.85pt;height:31.75pt;z-index:251697152;mso-position-horizontal-relative:text;mso-position-vertical-relative:text;mso-width-relative:page;mso-height-relative:page">
                  <v:imagedata r:id="rId17" o:title="おにぎり"/>
                </v:shape>
              </w:pict>
            </w:r>
          </w:p>
        </w:tc>
        <w:tc>
          <w:tcPr>
            <w:tcW w:w="1376" w:type="dxa"/>
          </w:tcPr>
          <w:p w:rsidR="0020090B" w:rsidRDefault="009D584A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6" type="#_x0000_t75" style="position:absolute;margin-left:23.5pt;margin-top:.05pt;width:40.15pt;height:40.15pt;z-index:-251609088;mso-position-horizontal-relative:text;mso-position-vertical-relative:text;mso-width-relative:page;mso-height-relative:page">
                  <v:imagedata r:id="rId18" o:title="マヨネーズ"/>
                </v:shape>
              </w:pict>
            </w:r>
            <w:r>
              <w:rPr>
                <w:noProof/>
              </w:rPr>
              <w:pict>
                <v:shape id="_x0000_s1030" type="#_x0000_t75" style="position:absolute;margin-left:-1.05pt;margin-top:24.05pt;width:32.35pt;height:27.95pt;z-index:251695104;mso-position-horizontal-relative:text;mso-position-vertical-relative:text;mso-width-relative:page;mso-height-relative:page">
                  <v:imagedata r:id="rId19" o:title="バター"/>
                </v:shape>
              </w:pict>
            </w:r>
          </w:p>
        </w:tc>
      </w:tr>
    </w:tbl>
    <w:p w:rsidR="00F97999" w:rsidRDefault="002A3BF3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・わたしたちは食事によって、いろいろな栄養素を取り入れ、活動のための（　　　　　　）</w:t>
      </w:r>
      <w:r w:rsidR="00A23994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 w:hint="eastAsia"/>
          <w:sz w:val="24"/>
        </w:rPr>
        <w:t>変えています。体を動かすことで消費されるエネルギー（消費エネルギー）より、食事でとったエネルギー（摂取エネルギー）が多い生活を続けると（　　　　）</w:t>
      </w:r>
      <w:r w:rsidR="003F05EF">
        <w:rPr>
          <w:rFonts w:ascii="HG丸ｺﾞｼｯｸM-PRO" w:eastAsia="HG丸ｺﾞｼｯｸM-PRO" w:hAnsi="HG丸ｺﾞｼｯｸM-PRO" w:hint="eastAsia"/>
          <w:sz w:val="24"/>
        </w:rPr>
        <w:t>になります。逆の場合には疲労や</w:t>
      </w:r>
      <w:r w:rsidR="00A23994">
        <w:rPr>
          <w:rFonts w:ascii="HG丸ｺﾞｼｯｸM-PRO" w:eastAsia="HG丸ｺﾞｼｯｸM-PRO" w:hAnsi="HG丸ｺﾞｼｯｸM-PRO" w:hint="eastAsia"/>
          <w:sz w:val="24"/>
        </w:rPr>
        <w:t xml:space="preserve">（　</w:t>
      </w:r>
      <w:r w:rsidR="003F05EF">
        <w:rPr>
          <w:rFonts w:ascii="HG丸ｺﾞｼｯｸM-PRO" w:eastAsia="HG丸ｺﾞｼｯｸM-PRO" w:hAnsi="HG丸ｺﾞｼｯｸM-PRO" w:hint="eastAsia"/>
          <w:sz w:val="24"/>
        </w:rPr>
        <w:t xml:space="preserve">　　）の原因になります。１日（　　　）回の食事を適切な時間にとること、年齢や運動量に応じて（　　　　　）のよい食事を心がけることが大切です。</w:t>
      </w:r>
    </w:p>
    <w:p w:rsidR="003F05EF" w:rsidRDefault="003F05EF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:rsidR="003F05EF" w:rsidRPr="003F05EF" w:rsidRDefault="003F05EF" w:rsidP="008A3C72">
      <w:pPr>
        <w:tabs>
          <w:tab w:val="left" w:pos="6710"/>
        </w:tabs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3F05EF">
        <w:rPr>
          <w:rFonts w:ascii="HG丸ｺﾞｼｯｸM-PRO" w:eastAsia="HG丸ｺﾞｼｯｸM-PRO" w:hAnsi="HG丸ｺﾞｼｯｸM-PRO" w:hint="eastAsia"/>
          <w:b/>
          <w:sz w:val="24"/>
        </w:rPr>
        <w:t>３　休養及び睡眠と健康</w:t>
      </w:r>
    </w:p>
    <w:p w:rsidR="003F05EF" w:rsidRDefault="003F05EF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</w:t>
      </w:r>
      <w:r w:rsidR="00DB2AFF">
        <w:rPr>
          <w:rFonts w:ascii="HG丸ｺﾞｼｯｸM-PRO" w:eastAsia="HG丸ｺﾞｼｯｸM-PRO" w:hAnsi="HG丸ｺﾞｼｯｸM-PRO" w:hint="eastAsia"/>
          <w:sz w:val="24"/>
        </w:rPr>
        <w:t>心身の疲労を回復させるためには、適切に（　　　　）をとることが大切であり、自分に合った方法を取り入れることが効果的です。また、疲労の回復に最も効果があるのが（　　　　）です。睡眠には、疲れをとるだけでなく、眠っている間に抵抗力を高めたり、（　　　　　）ホルモンを分泌したりなど健康や発育に重要な役割を</w:t>
      </w:r>
      <w:r w:rsidR="00A23994">
        <w:rPr>
          <w:rFonts w:ascii="HG丸ｺﾞｼｯｸM-PRO" w:eastAsia="HG丸ｺﾞｼｯｸM-PRO" w:hAnsi="HG丸ｺﾞｼｯｸM-PRO" w:hint="eastAsia"/>
          <w:sz w:val="24"/>
        </w:rPr>
        <w:t>果たしています。</w:t>
      </w:r>
    </w:p>
    <w:p w:rsidR="003F05EF" w:rsidRDefault="003F05EF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tbl>
      <w:tblPr>
        <w:tblStyle w:val="a7"/>
        <w:tblW w:w="0" w:type="auto"/>
        <w:tblInd w:w="240" w:type="dxa"/>
        <w:tblLook w:val="04A0" w:firstRow="1" w:lastRow="0" w:firstColumn="1" w:lastColumn="0" w:noHBand="0" w:noVBand="1"/>
      </w:tblPr>
      <w:tblGrid>
        <w:gridCol w:w="8254"/>
      </w:tblGrid>
      <w:tr w:rsidR="00A23994" w:rsidTr="00A23994">
        <w:tc>
          <w:tcPr>
            <w:tcW w:w="8494" w:type="dxa"/>
          </w:tcPr>
          <w:p w:rsidR="00A23994" w:rsidRPr="00A23994" w:rsidRDefault="00A23994" w:rsidP="00A23994">
            <w:pPr>
              <w:tabs>
                <w:tab w:val="left" w:pos="6710"/>
              </w:tabs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◎心身の健康は日々の生活習慣と深く関わっています。健康を保持増進するためには、年齢や生活環境等に応じて適切な運動、食事、休養及び睡眠の（　　　　）のとれた生活を心がけることが大切です。</w:t>
            </w:r>
          </w:p>
        </w:tc>
      </w:tr>
    </w:tbl>
    <w:p w:rsidR="00A23994" w:rsidRDefault="00A23994" w:rsidP="00DD73EB">
      <w:pPr>
        <w:tabs>
          <w:tab w:val="left" w:pos="6710"/>
        </w:tabs>
        <w:spacing w:line="20" w:lineRule="exac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sectPr w:rsidR="00A2399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4A" w:rsidRDefault="009D584A" w:rsidP="004C75D1">
      <w:r>
        <w:separator/>
      </w:r>
    </w:p>
  </w:endnote>
  <w:endnote w:type="continuationSeparator" w:id="0">
    <w:p w:rsidR="009D584A" w:rsidRDefault="009D584A" w:rsidP="004C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4A" w:rsidRDefault="009D584A" w:rsidP="004C75D1">
      <w:r>
        <w:separator/>
      </w:r>
    </w:p>
  </w:footnote>
  <w:footnote w:type="continuationSeparator" w:id="0">
    <w:p w:rsidR="009D584A" w:rsidRDefault="009D584A" w:rsidP="004C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75"/>
    <w:rsid w:val="00003C9D"/>
    <w:rsid w:val="00120E87"/>
    <w:rsid w:val="00145A70"/>
    <w:rsid w:val="0018109B"/>
    <w:rsid w:val="001847F3"/>
    <w:rsid w:val="001E37F7"/>
    <w:rsid w:val="0020090B"/>
    <w:rsid w:val="002615A7"/>
    <w:rsid w:val="00292174"/>
    <w:rsid w:val="002A3BF3"/>
    <w:rsid w:val="002D31DB"/>
    <w:rsid w:val="00376F28"/>
    <w:rsid w:val="003A3AC7"/>
    <w:rsid w:val="003B4CCE"/>
    <w:rsid w:val="003F05EF"/>
    <w:rsid w:val="00414464"/>
    <w:rsid w:val="0041490B"/>
    <w:rsid w:val="00420BB3"/>
    <w:rsid w:val="004B4A1E"/>
    <w:rsid w:val="004C75D1"/>
    <w:rsid w:val="0055000A"/>
    <w:rsid w:val="005607FF"/>
    <w:rsid w:val="005A278D"/>
    <w:rsid w:val="005F3CCD"/>
    <w:rsid w:val="00656553"/>
    <w:rsid w:val="00663E88"/>
    <w:rsid w:val="006D3FB8"/>
    <w:rsid w:val="006F081F"/>
    <w:rsid w:val="006F440E"/>
    <w:rsid w:val="00784C71"/>
    <w:rsid w:val="00797749"/>
    <w:rsid w:val="007C2B9D"/>
    <w:rsid w:val="007E7C40"/>
    <w:rsid w:val="008236F6"/>
    <w:rsid w:val="008733DE"/>
    <w:rsid w:val="008A3C72"/>
    <w:rsid w:val="008A4A12"/>
    <w:rsid w:val="008B464D"/>
    <w:rsid w:val="008E4049"/>
    <w:rsid w:val="00982335"/>
    <w:rsid w:val="009906D0"/>
    <w:rsid w:val="009D584A"/>
    <w:rsid w:val="00A23994"/>
    <w:rsid w:val="00A25697"/>
    <w:rsid w:val="00AA2E11"/>
    <w:rsid w:val="00AA2FD5"/>
    <w:rsid w:val="00B751E7"/>
    <w:rsid w:val="00BA3401"/>
    <w:rsid w:val="00D31864"/>
    <w:rsid w:val="00DB2AFF"/>
    <w:rsid w:val="00DD1070"/>
    <w:rsid w:val="00DD73EB"/>
    <w:rsid w:val="00DE0966"/>
    <w:rsid w:val="00E57F98"/>
    <w:rsid w:val="00E829CD"/>
    <w:rsid w:val="00EC62B2"/>
    <w:rsid w:val="00EE13A9"/>
    <w:rsid w:val="00EE4936"/>
    <w:rsid w:val="00F00DC4"/>
    <w:rsid w:val="00F97999"/>
    <w:rsid w:val="00FA0F75"/>
    <w:rsid w:val="00F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8C0417-6193-4495-A298-1C0C7D1B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75D1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75D1"/>
    <w:rPr>
      <w:kern w:val="2"/>
      <w:sz w:val="21"/>
      <w:szCs w:val="22"/>
    </w:rPr>
  </w:style>
  <w:style w:type="table" w:styleId="a7">
    <w:name w:val="Table Grid"/>
    <w:basedOn w:val="a1"/>
    <w:uiPriority w:val="39"/>
    <w:rsid w:val="00003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2020-04-11T07:46:00Z</dcterms:created>
  <dcterms:modified xsi:type="dcterms:W3CDTF">2020-04-16T00:37:00Z</dcterms:modified>
</cp:coreProperties>
</file>