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79E" w:rsidRDefault="001033F3" w:rsidP="001033F3">
      <w:pPr>
        <w:jc w:val="center"/>
        <w:rPr>
          <w:rFonts w:asciiTheme="majorEastAsia" w:eastAsiaTheme="majorEastAsia" w:hAnsiTheme="majorEastAsia"/>
          <w:sz w:val="24"/>
          <w:szCs w:val="24"/>
        </w:rPr>
      </w:pPr>
      <w:r w:rsidRPr="001033F3">
        <w:rPr>
          <w:rFonts w:asciiTheme="majorEastAsia" w:eastAsiaTheme="majorEastAsia" w:hAnsiTheme="majorEastAsia" w:hint="eastAsia"/>
          <w:sz w:val="24"/>
          <w:szCs w:val="24"/>
        </w:rPr>
        <w:t xml:space="preserve">体つくり運動（体力を高める運動を中心に）　　</w:t>
      </w:r>
      <w:r>
        <w:rPr>
          <w:rFonts w:asciiTheme="majorEastAsia" w:eastAsiaTheme="majorEastAsia" w:hAnsiTheme="majorEastAsia" w:hint="eastAsia"/>
          <w:sz w:val="24"/>
          <w:szCs w:val="24"/>
        </w:rPr>
        <w:t xml:space="preserve">　　　　　　　　　</w:t>
      </w:r>
      <w:r w:rsidRPr="001033F3">
        <w:rPr>
          <w:rFonts w:asciiTheme="majorEastAsia" w:eastAsiaTheme="majorEastAsia" w:hAnsiTheme="majorEastAsia" w:hint="eastAsia"/>
          <w:sz w:val="24"/>
          <w:szCs w:val="24"/>
        </w:rPr>
        <w:t xml:space="preserve">　　</w:t>
      </w:r>
      <w:r w:rsidR="00E2479E" w:rsidRPr="001033F3">
        <w:rPr>
          <w:rFonts w:asciiTheme="majorEastAsia" w:eastAsiaTheme="majorEastAsia" w:hAnsiTheme="majorEastAsia" w:hint="eastAsia"/>
          <w:sz w:val="24"/>
          <w:szCs w:val="24"/>
        </w:rPr>
        <w:t>学習プリント</w:t>
      </w:r>
      <w:r w:rsidR="00062705" w:rsidRPr="001033F3">
        <w:rPr>
          <w:rFonts w:asciiTheme="majorEastAsia" w:eastAsiaTheme="majorEastAsia" w:hAnsiTheme="majorEastAsia" w:hint="eastAsia"/>
          <w:sz w:val="24"/>
          <w:szCs w:val="24"/>
        </w:rPr>
        <w:t>６</w:t>
      </w:r>
    </w:p>
    <w:p w:rsidR="001033F3" w:rsidRPr="001033F3" w:rsidRDefault="001033F3" w:rsidP="001033F3">
      <w:pPr>
        <w:jc w:val="center"/>
        <w:rPr>
          <w:rFonts w:asciiTheme="majorEastAsia" w:eastAsiaTheme="majorEastAsia" w:hAnsiTheme="majorEastAsia"/>
          <w:sz w:val="24"/>
          <w:szCs w:val="24"/>
        </w:rPr>
      </w:pPr>
    </w:p>
    <w:p w:rsidR="00796D6E" w:rsidRPr="001033F3" w:rsidRDefault="00796D6E">
      <w:pPr>
        <w:rPr>
          <w:rFonts w:asciiTheme="majorEastAsia" w:eastAsiaTheme="majorEastAsia" w:hAnsiTheme="majorEastAsia"/>
          <w:sz w:val="24"/>
          <w:szCs w:val="24"/>
        </w:rPr>
      </w:pPr>
      <w:r w:rsidRPr="001033F3">
        <w:rPr>
          <w:rFonts w:asciiTheme="majorEastAsia" w:eastAsiaTheme="majorEastAsia" w:hAnsiTheme="majorEastAsia" w:hint="eastAsia"/>
          <w:sz w:val="24"/>
          <w:szCs w:val="24"/>
        </w:rPr>
        <w:t>テーマ</w:t>
      </w:r>
      <w:r w:rsidR="001033F3" w:rsidRPr="001033F3">
        <w:rPr>
          <w:rFonts w:asciiTheme="majorEastAsia" w:eastAsiaTheme="majorEastAsia" w:hAnsiTheme="majorEastAsia" w:hint="eastAsia"/>
          <w:sz w:val="24"/>
          <w:szCs w:val="24"/>
        </w:rPr>
        <w:t xml:space="preserve">　</w:t>
      </w:r>
      <w:r w:rsidR="00062705" w:rsidRPr="001033F3">
        <w:rPr>
          <w:rFonts w:asciiTheme="majorEastAsia" w:eastAsiaTheme="majorEastAsia" w:hAnsiTheme="majorEastAsia" w:hint="eastAsia"/>
          <w:sz w:val="24"/>
          <w:szCs w:val="24"/>
        </w:rPr>
        <w:t>６</w:t>
      </w:r>
      <w:r w:rsidRPr="001033F3">
        <w:rPr>
          <w:rFonts w:asciiTheme="majorEastAsia" w:eastAsiaTheme="majorEastAsia" w:hAnsiTheme="majorEastAsia" w:hint="eastAsia"/>
          <w:sz w:val="24"/>
          <w:szCs w:val="24"/>
        </w:rPr>
        <w:t xml:space="preserve">　</w:t>
      </w:r>
      <w:r w:rsidR="00062705" w:rsidRPr="001033F3">
        <w:rPr>
          <w:rFonts w:asciiTheme="majorEastAsia" w:eastAsiaTheme="majorEastAsia" w:hAnsiTheme="majorEastAsia" w:hint="eastAsia"/>
          <w:sz w:val="24"/>
          <w:szCs w:val="24"/>
        </w:rPr>
        <w:t>調整</w:t>
      </w:r>
      <w:r w:rsidR="00FE09E1" w:rsidRPr="001033F3">
        <w:rPr>
          <w:rFonts w:asciiTheme="majorEastAsia" w:eastAsiaTheme="majorEastAsia" w:hAnsiTheme="majorEastAsia" w:hint="eastAsia"/>
          <w:sz w:val="24"/>
          <w:szCs w:val="24"/>
        </w:rPr>
        <w:t>力</w:t>
      </w:r>
      <w:r w:rsidR="00A219E0" w:rsidRPr="001033F3">
        <w:rPr>
          <w:rFonts w:asciiTheme="majorEastAsia" w:eastAsiaTheme="majorEastAsia" w:hAnsiTheme="majorEastAsia" w:hint="eastAsia"/>
          <w:sz w:val="24"/>
          <w:szCs w:val="24"/>
        </w:rPr>
        <w:t>を高める運動</w:t>
      </w:r>
    </w:p>
    <w:p w:rsidR="00E2479E" w:rsidRPr="001033F3" w:rsidRDefault="00E2479E">
      <w:pPr>
        <w:rPr>
          <w:rFonts w:ascii="ＭＳ Ｐゴシック" w:eastAsia="ＭＳ Ｐゴシック" w:hAnsi="ＭＳ Ｐゴシック"/>
        </w:rPr>
      </w:pPr>
      <w:r w:rsidRPr="001033F3">
        <w:rPr>
          <w:rFonts w:ascii="ＭＳ Ｐゴシック" w:eastAsia="ＭＳ Ｐゴシック" w:hAnsi="ＭＳ Ｐゴシック" w:hint="eastAsia"/>
        </w:rPr>
        <w:t>＜学習のねらい＞</w:t>
      </w:r>
    </w:p>
    <w:tbl>
      <w:tblPr>
        <w:tblW w:w="9279" w:type="dxa"/>
        <w:tblInd w:w="355" w:type="dxa"/>
        <w:tblCellMar>
          <w:left w:w="99" w:type="dxa"/>
          <w:right w:w="99" w:type="dxa"/>
        </w:tblCellMar>
        <w:tblLook w:val="04A0" w:firstRow="1" w:lastRow="0" w:firstColumn="1" w:lastColumn="0" w:noHBand="0" w:noVBand="1"/>
      </w:tblPr>
      <w:tblGrid>
        <w:gridCol w:w="9279"/>
      </w:tblGrid>
      <w:tr w:rsidR="00E2479E" w:rsidRPr="00E2479E" w:rsidTr="001033F3">
        <w:trPr>
          <w:trHeight w:val="360"/>
        </w:trPr>
        <w:tc>
          <w:tcPr>
            <w:tcW w:w="9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705" w:rsidRPr="00062705" w:rsidRDefault="00E2479E" w:rsidP="00062705">
            <w:pPr>
              <w:widowControl/>
              <w:jc w:val="left"/>
              <w:rPr>
                <w:rFonts w:ascii="ＭＳ 明朝" w:eastAsia="ＭＳ 明朝" w:hAnsi="ＭＳ 明朝" w:cs="ＭＳ Ｐゴシック"/>
                <w:color w:val="000000"/>
                <w:kern w:val="0"/>
              </w:rPr>
            </w:pPr>
            <w:r w:rsidRPr="00E2479E">
              <w:rPr>
                <w:rFonts w:ascii="ＭＳ 明朝" w:eastAsia="ＭＳ 明朝" w:hAnsi="ＭＳ 明朝" w:cs="ＭＳ Ｐゴシック" w:hint="eastAsia"/>
                <w:color w:val="000000"/>
                <w:kern w:val="0"/>
                <w:sz w:val="22"/>
              </w:rPr>
              <w:t xml:space="preserve">　</w:t>
            </w:r>
            <w:r w:rsidR="00062705" w:rsidRPr="00062705">
              <w:rPr>
                <w:rFonts w:ascii="ＭＳ 明朝" w:eastAsia="ＭＳ 明朝" w:hAnsi="ＭＳ 明朝" w:cs="ＭＳ Ｐゴシック" w:hint="eastAsia"/>
                <w:color w:val="000000"/>
                <w:kern w:val="0"/>
              </w:rPr>
              <w:t>動作を指令し調整する脳を中心とした神経系の機能のあらわれである調整力は、トレーニングによって高めることができます。</w:t>
            </w:r>
          </w:p>
          <w:p w:rsidR="00E2479E" w:rsidRPr="00E2479E" w:rsidRDefault="00062705" w:rsidP="00062705">
            <w:pPr>
              <w:widowControl/>
              <w:jc w:val="left"/>
              <w:rPr>
                <w:rFonts w:ascii="ＭＳ 明朝" w:eastAsia="ＭＳ 明朝" w:hAnsi="ＭＳ 明朝" w:cs="ＭＳ Ｐゴシック"/>
                <w:color w:val="000000"/>
                <w:kern w:val="0"/>
                <w:sz w:val="22"/>
              </w:rPr>
            </w:pPr>
            <w:r w:rsidRPr="00062705">
              <w:rPr>
                <w:rFonts w:ascii="ＭＳ 明朝" w:eastAsia="ＭＳ 明朝" w:hAnsi="ＭＳ 明朝" w:cs="ＭＳ Ｐゴシック" w:hint="eastAsia"/>
                <w:color w:val="000000"/>
                <w:kern w:val="0"/>
              </w:rPr>
              <w:t xml:space="preserve">　ここでは、調整力を高める運動の方法や留意点を学習し、自分の体調や能力にあわせて、運動を計画的に行うことができるようになりましょう。</w:t>
            </w:r>
          </w:p>
        </w:tc>
      </w:tr>
      <w:tr w:rsidR="00E2479E" w:rsidRPr="00E2479E" w:rsidTr="001033F3">
        <w:trPr>
          <w:trHeight w:val="360"/>
        </w:trPr>
        <w:tc>
          <w:tcPr>
            <w:tcW w:w="9279"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r w:rsidR="00E2479E" w:rsidRPr="00E2479E" w:rsidTr="001033F3">
        <w:trPr>
          <w:trHeight w:val="360"/>
        </w:trPr>
        <w:tc>
          <w:tcPr>
            <w:tcW w:w="9279"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bl>
    <w:p w:rsidR="001033F3" w:rsidRDefault="00E2479E" w:rsidP="001033F3">
      <w:pPr>
        <w:ind w:leftChars="200" w:left="1260" w:hangingChars="400" w:hanging="840"/>
        <w:rPr>
          <w:rFonts w:ascii="ＭＳ Ｐゴシック" w:eastAsia="ＭＳ Ｐゴシック" w:hAnsi="ＭＳ Ｐゴシック"/>
        </w:rPr>
      </w:pPr>
      <w:r w:rsidRPr="001033F3">
        <w:rPr>
          <w:rFonts w:ascii="ＭＳ Ｐゴシック" w:eastAsia="ＭＳ Ｐゴシック" w:hAnsi="ＭＳ Ｐゴシック" w:hint="eastAsia"/>
        </w:rPr>
        <w:t>キーワード：</w:t>
      </w:r>
      <w:r w:rsidR="00062705" w:rsidRPr="001033F3">
        <w:rPr>
          <w:rFonts w:ascii="ＭＳ Ｐゴシック" w:eastAsia="ＭＳ Ｐゴシック" w:hAnsi="ＭＳ Ｐゴシック" w:hint="eastAsia"/>
        </w:rPr>
        <w:t>神経系、動作開始の素早さ、状況判断能力、動作の切りかえのすばやさ、</w:t>
      </w:r>
    </w:p>
    <w:p w:rsidR="00F37F25" w:rsidRPr="001033F3" w:rsidRDefault="00062705" w:rsidP="001033F3">
      <w:pPr>
        <w:ind w:leftChars="600" w:left="1260" w:firstLineChars="100" w:firstLine="210"/>
        <w:rPr>
          <w:rFonts w:ascii="ＭＳ Ｐゴシック" w:eastAsia="ＭＳ Ｐゴシック" w:hAnsi="ＭＳ Ｐゴシック"/>
        </w:rPr>
      </w:pPr>
      <w:r w:rsidRPr="001033F3">
        <w:rPr>
          <w:rFonts w:ascii="ＭＳ Ｐゴシック" w:eastAsia="ＭＳ Ｐゴシック" w:hAnsi="ＭＳ Ｐゴシック" w:hint="eastAsia"/>
        </w:rPr>
        <w:t>力とタイミングの正確性、バランス能力、コーディネーショントレーニング</w:t>
      </w:r>
    </w:p>
    <w:p w:rsidR="00E2479E" w:rsidRPr="001033F3" w:rsidRDefault="00E2479E" w:rsidP="001033F3">
      <w:pPr>
        <w:ind w:leftChars="200" w:left="1260" w:hangingChars="400" w:hanging="840"/>
        <w:rPr>
          <w:rFonts w:ascii="ＭＳ Ｐゴシック" w:eastAsia="ＭＳ Ｐゴシック" w:hAnsi="ＭＳ Ｐゴシック"/>
        </w:rPr>
      </w:pPr>
      <w:r w:rsidRPr="001033F3">
        <w:rPr>
          <w:rFonts w:ascii="ＭＳ Ｐゴシック" w:eastAsia="ＭＳ Ｐゴシック" w:hAnsi="ＭＳ Ｐゴシック" w:hint="eastAsia"/>
        </w:rPr>
        <w:t>参考資料：</w:t>
      </w:r>
      <w:r w:rsidR="001033F3">
        <w:rPr>
          <w:rFonts w:ascii="ＭＳ Ｐゴシック" w:eastAsia="ＭＳ Ｐゴシック" w:hAnsi="ＭＳ Ｐゴシック" w:hint="eastAsia"/>
        </w:rPr>
        <w:t xml:space="preserve">教科書「保健体育」　　</w:t>
      </w:r>
      <w:r w:rsidRPr="001033F3">
        <w:rPr>
          <w:rFonts w:ascii="ＭＳ Ｐゴシック" w:eastAsia="ＭＳ Ｐゴシック" w:hAnsi="ＭＳ Ｐゴシック" w:hint="eastAsia"/>
        </w:rPr>
        <w:t>体育編「体力トレーニング」ほか</w:t>
      </w:r>
    </w:p>
    <w:p w:rsidR="00E2479E" w:rsidRDefault="00E2479E"/>
    <w:p w:rsidR="00A219E0" w:rsidRPr="001033F3" w:rsidRDefault="00F37F25">
      <w:pPr>
        <w:rPr>
          <w:rFonts w:ascii="ＭＳ Ｐゴシック" w:eastAsia="ＭＳ Ｐゴシック" w:hAnsi="ＭＳ Ｐゴシック"/>
        </w:rPr>
      </w:pPr>
      <w:r w:rsidRPr="001033F3">
        <w:rPr>
          <w:rFonts w:ascii="ＭＳ Ｐゴシック" w:eastAsia="ＭＳ Ｐゴシック" w:hAnsi="ＭＳ Ｐゴシック" w:hint="eastAsia"/>
        </w:rPr>
        <w:t>＜</w:t>
      </w:r>
      <w:r w:rsidR="008E68F3" w:rsidRPr="001033F3">
        <w:rPr>
          <w:rFonts w:ascii="ＭＳ Ｐゴシック" w:eastAsia="ＭＳ Ｐゴシック" w:hAnsi="ＭＳ Ｐゴシック" w:hint="eastAsia"/>
        </w:rPr>
        <w:t>調整</w:t>
      </w:r>
      <w:r w:rsidRPr="001033F3">
        <w:rPr>
          <w:rFonts w:ascii="ＭＳ Ｐゴシック" w:eastAsia="ＭＳ Ｐゴシック" w:hAnsi="ＭＳ Ｐゴシック" w:hint="eastAsia"/>
        </w:rPr>
        <w:t>力</w:t>
      </w:r>
      <w:r w:rsidR="00A219E0" w:rsidRPr="001033F3">
        <w:rPr>
          <w:rFonts w:ascii="ＭＳ Ｐゴシック" w:eastAsia="ＭＳ Ｐゴシック" w:hAnsi="ＭＳ Ｐゴシック" w:hint="eastAsia"/>
        </w:rPr>
        <w:t>を高める運動の基礎知識＞</w:t>
      </w:r>
    </w:p>
    <w:tbl>
      <w:tblPr>
        <w:tblW w:w="9279" w:type="dxa"/>
        <w:tblInd w:w="355" w:type="dxa"/>
        <w:tblCellMar>
          <w:left w:w="99" w:type="dxa"/>
          <w:right w:w="99" w:type="dxa"/>
        </w:tblCellMar>
        <w:tblLook w:val="04A0" w:firstRow="1" w:lastRow="0" w:firstColumn="1" w:lastColumn="0" w:noHBand="0" w:noVBand="1"/>
      </w:tblPr>
      <w:tblGrid>
        <w:gridCol w:w="9279"/>
      </w:tblGrid>
      <w:tr w:rsidR="001033F3" w:rsidRPr="001033F3" w:rsidTr="002D21B5">
        <w:trPr>
          <w:trHeight w:val="360"/>
        </w:trPr>
        <w:tc>
          <w:tcPr>
            <w:tcW w:w="9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33F3" w:rsidRPr="001033F3" w:rsidRDefault="001033F3" w:rsidP="00573029">
            <w:pPr>
              <w:widowControl/>
              <w:ind w:left="110" w:hangingChars="50" w:hanging="110"/>
              <w:jc w:val="left"/>
              <w:rPr>
                <w:rFonts w:ascii="ＭＳ Ｐゴシック" w:eastAsia="ＭＳ Ｐゴシック" w:hAnsi="ＭＳ Ｐゴシック" w:cs="ＭＳ Ｐゴシック"/>
                <w:color w:val="000000"/>
                <w:kern w:val="0"/>
                <w:sz w:val="22"/>
              </w:rPr>
            </w:pPr>
            <w:r w:rsidRPr="001033F3">
              <w:rPr>
                <w:rFonts w:ascii="ＭＳ Ｐゴシック" w:eastAsia="ＭＳ Ｐゴシック" w:hAnsi="ＭＳ Ｐゴシック" w:cs="ＭＳ Ｐゴシック" w:hint="eastAsia"/>
                <w:color w:val="000000"/>
                <w:kern w:val="0"/>
                <w:sz w:val="22"/>
              </w:rPr>
              <w:t>・「上手だ」「運動神経がいい」「器用だ」「センスがいい」「動きが美しい」などの表現は、調整力が高いことをあらわしている。</w:t>
            </w:r>
          </w:p>
          <w:p w:rsidR="001033F3" w:rsidRPr="001033F3" w:rsidRDefault="001033F3" w:rsidP="001033F3">
            <w:pPr>
              <w:widowControl/>
              <w:jc w:val="left"/>
              <w:rPr>
                <w:rFonts w:ascii="ＭＳ Ｐゴシック" w:eastAsia="ＭＳ Ｐゴシック" w:hAnsi="ＭＳ Ｐゴシック" w:cs="ＭＳ Ｐゴシック"/>
                <w:color w:val="000000"/>
                <w:kern w:val="0"/>
                <w:sz w:val="22"/>
              </w:rPr>
            </w:pPr>
            <w:r w:rsidRPr="001033F3">
              <w:rPr>
                <w:rFonts w:ascii="ＭＳ Ｐゴシック" w:eastAsia="ＭＳ Ｐゴシック" w:hAnsi="ＭＳ Ｐゴシック" w:cs="ＭＳ Ｐゴシック" w:hint="eastAsia"/>
                <w:color w:val="000000"/>
                <w:kern w:val="0"/>
                <w:sz w:val="22"/>
              </w:rPr>
              <w:t>・調整力は、動作を指令し調整する脳を中心とした神経系の機能のあらわれといえる。</w:t>
            </w:r>
          </w:p>
        </w:tc>
      </w:tr>
      <w:tr w:rsidR="001033F3" w:rsidRPr="00E2479E" w:rsidTr="002D21B5">
        <w:trPr>
          <w:trHeight w:val="360"/>
        </w:trPr>
        <w:tc>
          <w:tcPr>
            <w:tcW w:w="9279" w:type="dxa"/>
            <w:vMerge/>
            <w:tcBorders>
              <w:top w:val="single" w:sz="4" w:space="0" w:color="auto"/>
              <w:left w:val="single" w:sz="4" w:space="0" w:color="auto"/>
              <w:bottom w:val="single" w:sz="4" w:space="0" w:color="auto"/>
              <w:right w:val="single" w:sz="4" w:space="0" w:color="auto"/>
            </w:tcBorders>
            <w:vAlign w:val="center"/>
            <w:hideMark/>
          </w:tcPr>
          <w:p w:rsidR="001033F3" w:rsidRPr="00E2479E" w:rsidRDefault="001033F3" w:rsidP="002D21B5">
            <w:pPr>
              <w:widowControl/>
              <w:jc w:val="left"/>
              <w:rPr>
                <w:rFonts w:ascii="ＭＳ 明朝" w:eastAsia="ＭＳ 明朝" w:hAnsi="ＭＳ 明朝" w:cs="ＭＳ Ｐゴシック"/>
                <w:color w:val="000000"/>
                <w:kern w:val="0"/>
                <w:sz w:val="22"/>
              </w:rPr>
            </w:pPr>
          </w:p>
        </w:tc>
      </w:tr>
      <w:tr w:rsidR="001033F3" w:rsidRPr="00E2479E" w:rsidTr="002D21B5">
        <w:trPr>
          <w:trHeight w:val="360"/>
        </w:trPr>
        <w:tc>
          <w:tcPr>
            <w:tcW w:w="9279" w:type="dxa"/>
            <w:vMerge/>
            <w:tcBorders>
              <w:top w:val="single" w:sz="4" w:space="0" w:color="auto"/>
              <w:left w:val="single" w:sz="4" w:space="0" w:color="auto"/>
              <w:bottom w:val="single" w:sz="4" w:space="0" w:color="auto"/>
              <w:right w:val="single" w:sz="4" w:space="0" w:color="auto"/>
            </w:tcBorders>
            <w:vAlign w:val="center"/>
            <w:hideMark/>
          </w:tcPr>
          <w:p w:rsidR="001033F3" w:rsidRPr="00E2479E" w:rsidRDefault="001033F3" w:rsidP="002D21B5">
            <w:pPr>
              <w:widowControl/>
              <w:jc w:val="left"/>
              <w:rPr>
                <w:rFonts w:ascii="ＭＳ 明朝" w:eastAsia="ＭＳ 明朝" w:hAnsi="ＭＳ 明朝" w:cs="ＭＳ Ｐゴシック"/>
                <w:color w:val="000000"/>
                <w:kern w:val="0"/>
                <w:sz w:val="22"/>
              </w:rPr>
            </w:pPr>
          </w:p>
        </w:tc>
      </w:tr>
    </w:tbl>
    <w:p w:rsidR="00A219E0" w:rsidRDefault="00A219E0" w:rsidP="00E2479E">
      <w:pPr>
        <w:ind w:left="420" w:hangingChars="200" w:hanging="420"/>
        <w:rPr>
          <w:rFonts w:ascii="HG丸ｺﾞｼｯｸM-PRO" w:eastAsia="HG丸ｺﾞｼｯｸM-PRO" w:hAnsi="HG丸ｺﾞｼｯｸM-PRO"/>
        </w:rPr>
      </w:pPr>
    </w:p>
    <w:tbl>
      <w:tblPr>
        <w:tblStyle w:val="a3"/>
        <w:tblpPr w:leftFromText="142" w:rightFromText="142" w:vertAnchor="text" w:horzAnchor="margin" w:tblpXSpec="right" w:tblpY="716"/>
        <w:tblW w:w="0" w:type="auto"/>
        <w:tblLook w:val="04A0" w:firstRow="1" w:lastRow="0" w:firstColumn="1" w:lastColumn="0" w:noHBand="0" w:noVBand="1"/>
      </w:tblPr>
      <w:tblGrid>
        <w:gridCol w:w="2982"/>
        <w:gridCol w:w="6095"/>
      </w:tblGrid>
      <w:tr w:rsidR="000160B3" w:rsidTr="008465B0">
        <w:tc>
          <w:tcPr>
            <w:tcW w:w="2982" w:type="dxa"/>
            <w:vAlign w:val="center"/>
          </w:tcPr>
          <w:p w:rsidR="000160B3" w:rsidRDefault="000160B3" w:rsidP="008465B0">
            <w:pPr>
              <w:jc w:val="center"/>
              <w:rPr>
                <w:rFonts w:ascii="HG丸ｺﾞｼｯｸM-PRO" w:eastAsia="HG丸ｺﾞｼｯｸM-PRO" w:hAnsi="HG丸ｺﾞｼｯｸM-PRO"/>
              </w:rPr>
            </w:pPr>
            <w:r w:rsidRPr="008E68F3">
              <w:rPr>
                <w:rFonts w:ascii="HG丸ｺﾞｼｯｸM-PRO" w:eastAsia="HG丸ｺﾞｼｯｸM-PRO" w:hAnsi="HG丸ｺﾞｼｯｸM-PRO" w:cs="ＭＳ Ｐゴシック" w:hint="eastAsia"/>
                <w:color w:val="000000"/>
                <w:kern w:val="0"/>
              </w:rPr>
              <w:t>調　整　力</w:t>
            </w:r>
          </w:p>
        </w:tc>
        <w:tc>
          <w:tcPr>
            <w:tcW w:w="6095" w:type="dxa"/>
            <w:vAlign w:val="center"/>
          </w:tcPr>
          <w:p w:rsidR="000160B3" w:rsidRDefault="000160B3" w:rsidP="008465B0">
            <w:pPr>
              <w:jc w:val="center"/>
              <w:rPr>
                <w:rFonts w:ascii="HG丸ｺﾞｼｯｸM-PRO" w:eastAsia="HG丸ｺﾞｼｯｸM-PRO" w:hAnsi="HG丸ｺﾞｼｯｸM-PRO"/>
              </w:rPr>
            </w:pPr>
            <w:r w:rsidRPr="008E68F3">
              <w:rPr>
                <w:rFonts w:ascii="HG丸ｺﾞｼｯｸM-PRO" w:eastAsia="HG丸ｺﾞｼｯｸM-PRO" w:hAnsi="HG丸ｺﾞｼｯｸM-PRO" w:cs="ＭＳ Ｐゴシック" w:hint="eastAsia"/>
                <w:color w:val="000000"/>
                <w:kern w:val="0"/>
              </w:rPr>
              <w:t>調整力が見られる運動や練習等</w:t>
            </w:r>
          </w:p>
        </w:tc>
      </w:tr>
      <w:tr w:rsidR="000160B3" w:rsidTr="008465B0">
        <w:trPr>
          <w:trHeight w:val="510"/>
        </w:trPr>
        <w:tc>
          <w:tcPr>
            <w:tcW w:w="2982" w:type="dxa"/>
            <w:vAlign w:val="center"/>
          </w:tcPr>
          <w:p w:rsidR="000160B3" w:rsidRDefault="000160B3" w:rsidP="008465B0">
            <w:pPr>
              <w:rPr>
                <w:rFonts w:ascii="HG丸ｺﾞｼｯｸM-PRO" w:eastAsia="HG丸ｺﾞｼｯｸM-PRO" w:hAnsi="HG丸ｺﾞｼｯｸM-PRO"/>
              </w:rPr>
            </w:pPr>
            <w:r w:rsidRPr="007B7DE7">
              <w:rPr>
                <w:rFonts w:ascii="HG丸ｺﾞｼｯｸM-PRO" w:eastAsia="HG丸ｺﾞｼｯｸM-PRO" w:hAnsi="HG丸ｺﾞｼｯｸM-PRO" w:cs="ＭＳ Ｐゴシック" w:hint="eastAsia"/>
                <w:color w:val="000000"/>
                <w:spacing w:val="20"/>
                <w:kern w:val="0"/>
                <w:fitText w:val="2520" w:id="-2059672320"/>
              </w:rPr>
              <w:t>動作の開始のすばや</w:t>
            </w:r>
            <w:r w:rsidRPr="007B7DE7">
              <w:rPr>
                <w:rFonts w:ascii="HG丸ｺﾞｼｯｸM-PRO" w:eastAsia="HG丸ｺﾞｼｯｸM-PRO" w:hAnsi="HG丸ｺﾞｼｯｸM-PRO" w:cs="ＭＳ Ｐゴシック" w:hint="eastAsia"/>
                <w:color w:val="000000"/>
                <w:spacing w:val="30"/>
                <w:kern w:val="0"/>
                <w:fitText w:val="2520" w:id="-2059672320"/>
              </w:rPr>
              <w:t>さ</w:t>
            </w:r>
          </w:p>
        </w:tc>
        <w:tc>
          <w:tcPr>
            <w:tcW w:w="6095" w:type="dxa"/>
            <w:vAlign w:val="center"/>
          </w:tcPr>
          <w:p w:rsidR="000160B3" w:rsidRDefault="000160B3" w:rsidP="008465B0">
            <w:pPr>
              <w:rPr>
                <w:rFonts w:ascii="HG丸ｺﾞｼｯｸM-PRO" w:eastAsia="HG丸ｺﾞｼｯｸM-PRO" w:hAnsi="HG丸ｺﾞｼｯｸM-PRO"/>
              </w:rPr>
            </w:pPr>
          </w:p>
        </w:tc>
      </w:tr>
      <w:tr w:rsidR="000160B3" w:rsidTr="008465B0">
        <w:trPr>
          <w:trHeight w:val="510"/>
        </w:trPr>
        <w:tc>
          <w:tcPr>
            <w:tcW w:w="2982" w:type="dxa"/>
            <w:vAlign w:val="center"/>
          </w:tcPr>
          <w:p w:rsidR="000160B3" w:rsidRDefault="000160B3" w:rsidP="008465B0">
            <w:pPr>
              <w:rPr>
                <w:rFonts w:ascii="HG丸ｺﾞｼｯｸM-PRO" w:eastAsia="HG丸ｺﾞｼｯｸM-PRO" w:hAnsi="HG丸ｺﾞｼｯｸM-PRO"/>
              </w:rPr>
            </w:pPr>
            <w:r w:rsidRPr="008E68F3">
              <w:rPr>
                <w:rFonts w:ascii="HG丸ｺﾞｼｯｸM-PRO" w:eastAsia="HG丸ｺﾞｼｯｸM-PRO" w:hAnsi="HG丸ｺﾞｼｯｸM-PRO" w:cs="ＭＳ Ｐゴシック" w:hint="eastAsia"/>
                <w:color w:val="000000"/>
                <w:spacing w:val="39"/>
                <w:kern w:val="0"/>
                <w:fitText w:val="2520" w:id="-2059672319"/>
              </w:rPr>
              <w:t>状況を判断する能</w:t>
            </w:r>
            <w:r w:rsidRPr="008E68F3">
              <w:rPr>
                <w:rFonts w:ascii="HG丸ｺﾞｼｯｸM-PRO" w:eastAsia="HG丸ｺﾞｼｯｸM-PRO" w:hAnsi="HG丸ｺﾞｼｯｸM-PRO" w:cs="ＭＳ Ｐゴシック" w:hint="eastAsia"/>
                <w:color w:val="000000"/>
                <w:spacing w:val="3"/>
                <w:kern w:val="0"/>
                <w:fitText w:val="2520" w:id="-2059672319"/>
              </w:rPr>
              <w:t>力</w:t>
            </w:r>
          </w:p>
        </w:tc>
        <w:tc>
          <w:tcPr>
            <w:tcW w:w="6095" w:type="dxa"/>
            <w:vAlign w:val="center"/>
          </w:tcPr>
          <w:p w:rsidR="000160B3" w:rsidRDefault="000160B3" w:rsidP="008465B0">
            <w:pPr>
              <w:rPr>
                <w:rFonts w:ascii="HG丸ｺﾞｼｯｸM-PRO" w:eastAsia="HG丸ｺﾞｼｯｸM-PRO" w:hAnsi="HG丸ｺﾞｼｯｸM-PRO"/>
              </w:rPr>
            </w:pPr>
          </w:p>
        </w:tc>
      </w:tr>
      <w:tr w:rsidR="000160B3" w:rsidTr="008465B0">
        <w:trPr>
          <w:trHeight w:val="510"/>
        </w:trPr>
        <w:tc>
          <w:tcPr>
            <w:tcW w:w="2982" w:type="dxa"/>
            <w:vAlign w:val="center"/>
          </w:tcPr>
          <w:p w:rsidR="000160B3" w:rsidRDefault="000160B3" w:rsidP="008465B0">
            <w:pPr>
              <w:rPr>
                <w:rFonts w:ascii="HG丸ｺﾞｼｯｸM-PRO" w:eastAsia="HG丸ｺﾞｼｯｸM-PRO" w:hAnsi="HG丸ｺﾞｼｯｸM-PRO"/>
              </w:rPr>
            </w:pPr>
            <w:r w:rsidRPr="008E68F3">
              <w:rPr>
                <w:rFonts w:ascii="HG丸ｺﾞｼｯｸM-PRO" w:eastAsia="HG丸ｺﾞｼｯｸM-PRO" w:hAnsi="HG丸ｺﾞｼｯｸM-PRO" w:cs="ＭＳ Ｐゴシック" w:hint="eastAsia"/>
                <w:color w:val="000000"/>
                <w:kern w:val="0"/>
              </w:rPr>
              <w:t>動作の切りかえのすばやさ</w:t>
            </w:r>
          </w:p>
        </w:tc>
        <w:tc>
          <w:tcPr>
            <w:tcW w:w="6095" w:type="dxa"/>
            <w:vAlign w:val="center"/>
          </w:tcPr>
          <w:p w:rsidR="000160B3" w:rsidRDefault="000160B3" w:rsidP="008465B0">
            <w:pPr>
              <w:rPr>
                <w:rFonts w:ascii="HG丸ｺﾞｼｯｸM-PRO" w:eastAsia="HG丸ｺﾞｼｯｸM-PRO" w:hAnsi="HG丸ｺﾞｼｯｸM-PRO"/>
              </w:rPr>
            </w:pPr>
          </w:p>
        </w:tc>
      </w:tr>
      <w:tr w:rsidR="000160B3" w:rsidTr="008465B0">
        <w:trPr>
          <w:trHeight w:val="510"/>
        </w:trPr>
        <w:tc>
          <w:tcPr>
            <w:tcW w:w="2982" w:type="dxa"/>
            <w:vAlign w:val="center"/>
          </w:tcPr>
          <w:p w:rsidR="000160B3" w:rsidRDefault="000160B3" w:rsidP="008465B0">
            <w:pPr>
              <w:rPr>
                <w:rFonts w:ascii="HG丸ｺﾞｼｯｸM-PRO" w:eastAsia="HG丸ｺﾞｼｯｸM-PRO" w:hAnsi="HG丸ｺﾞｼｯｸM-PRO"/>
              </w:rPr>
            </w:pPr>
            <w:r w:rsidRPr="007B7DE7">
              <w:rPr>
                <w:rFonts w:ascii="HG丸ｺﾞｼｯｸM-PRO" w:eastAsia="HG丸ｺﾞｼｯｸM-PRO" w:hAnsi="HG丸ｺﾞｼｯｸM-PRO" w:cs="ＭＳ Ｐゴシック" w:hint="eastAsia"/>
                <w:color w:val="000000"/>
                <w:kern w:val="0"/>
                <w:fitText w:val="2520" w:id="-2059672318"/>
              </w:rPr>
              <w:t>力やタイミングの正確性</w:t>
            </w:r>
          </w:p>
        </w:tc>
        <w:tc>
          <w:tcPr>
            <w:tcW w:w="6095" w:type="dxa"/>
            <w:vAlign w:val="center"/>
          </w:tcPr>
          <w:p w:rsidR="000160B3" w:rsidRDefault="000160B3" w:rsidP="008465B0">
            <w:pPr>
              <w:rPr>
                <w:rFonts w:ascii="HG丸ｺﾞｼｯｸM-PRO" w:eastAsia="HG丸ｺﾞｼｯｸM-PRO" w:hAnsi="HG丸ｺﾞｼｯｸM-PRO"/>
              </w:rPr>
            </w:pPr>
          </w:p>
        </w:tc>
      </w:tr>
      <w:tr w:rsidR="000160B3" w:rsidTr="008465B0">
        <w:trPr>
          <w:trHeight w:val="510"/>
        </w:trPr>
        <w:tc>
          <w:tcPr>
            <w:tcW w:w="2982" w:type="dxa"/>
            <w:vAlign w:val="center"/>
          </w:tcPr>
          <w:p w:rsidR="000160B3" w:rsidRDefault="000160B3" w:rsidP="008465B0">
            <w:pPr>
              <w:rPr>
                <w:rFonts w:ascii="HG丸ｺﾞｼｯｸM-PRO" w:eastAsia="HG丸ｺﾞｼｯｸM-PRO" w:hAnsi="HG丸ｺﾞｼｯｸM-PRO"/>
              </w:rPr>
            </w:pPr>
            <w:r w:rsidRPr="007B7DE7">
              <w:rPr>
                <w:rFonts w:ascii="HG丸ｺﾞｼｯｸM-PRO" w:eastAsia="HG丸ｺﾞｼｯｸM-PRO" w:hAnsi="HG丸ｺﾞｼｯｸM-PRO" w:cs="ＭＳ Ｐゴシック" w:hint="eastAsia"/>
                <w:color w:val="000000"/>
                <w:spacing w:val="120"/>
                <w:kern w:val="0"/>
                <w:fitText w:val="2520" w:id="-2059672317"/>
              </w:rPr>
              <w:t>バランス能</w:t>
            </w:r>
            <w:r w:rsidRPr="007B7DE7">
              <w:rPr>
                <w:rFonts w:ascii="HG丸ｺﾞｼｯｸM-PRO" w:eastAsia="HG丸ｺﾞｼｯｸM-PRO" w:hAnsi="HG丸ｺﾞｼｯｸM-PRO" w:cs="ＭＳ Ｐゴシック" w:hint="eastAsia"/>
                <w:color w:val="000000"/>
                <w:spacing w:val="30"/>
                <w:kern w:val="0"/>
                <w:fitText w:val="2520" w:id="-2059672317"/>
              </w:rPr>
              <w:t>力</w:t>
            </w:r>
          </w:p>
        </w:tc>
        <w:tc>
          <w:tcPr>
            <w:tcW w:w="6095" w:type="dxa"/>
            <w:vAlign w:val="center"/>
          </w:tcPr>
          <w:p w:rsidR="000160B3" w:rsidRDefault="000160B3" w:rsidP="008465B0">
            <w:pPr>
              <w:rPr>
                <w:rFonts w:ascii="HG丸ｺﾞｼｯｸM-PRO" w:eastAsia="HG丸ｺﾞｼｯｸM-PRO" w:hAnsi="HG丸ｺﾞｼｯｸM-PRO"/>
              </w:rPr>
            </w:pPr>
          </w:p>
        </w:tc>
      </w:tr>
    </w:tbl>
    <w:p w:rsidR="00E2479E" w:rsidRPr="00E2479E" w:rsidRDefault="001033F3" w:rsidP="001033F3">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w:t>
      </w:r>
      <w:r w:rsidR="00E2479E" w:rsidRPr="00E2479E">
        <w:rPr>
          <w:rFonts w:ascii="HG丸ｺﾞｼｯｸM-PRO" w:eastAsia="HG丸ｺﾞｼｯｸM-PRO" w:hAnsi="HG丸ｺﾞｼｯｸM-PRO" w:hint="eastAsia"/>
        </w:rPr>
        <w:t>問１</w:t>
      </w:r>
      <w:r>
        <w:rPr>
          <w:rFonts w:ascii="HG丸ｺﾞｼｯｸM-PRO" w:eastAsia="HG丸ｺﾞｼｯｸM-PRO" w:hAnsi="HG丸ｺﾞｼｯｸM-PRO" w:hint="eastAsia"/>
        </w:rPr>
        <w:t>）</w:t>
      </w:r>
      <w:r w:rsidR="008E68F3" w:rsidRPr="008E68F3">
        <w:rPr>
          <w:rFonts w:ascii="HG丸ｺﾞｼｯｸM-PRO" w:eastAsia="HG丸ｺﾞｼｯｸM-PRO" w:hAnsi="HG丸ｺﾞｼｯｸM-PRO" w:hint="eastAsia"/>
        </w:rPr>
        <w:t>次の調整力が発揮されている場面と、その場面が見られる運動や練習等について、まとめてみよう。</w:t>
      </w:r>
    </w:p>
    <w:p w:rsidR="00426AF3" w:rsidRPr="001033F3" w:rsidRDefault="00426AF3" w:rsidP="00EF238B">
      <w:pPr>
        <w:ind w:left="420" w:hangingChars="200" w:hanging="420"/>
        <w:rPr>
          <w:rFonts w:ascii="HG丸ｺﾞｼｯｸM-PRO" w:eastAsia="HG丸ｺﾞｼｯｸM-PRO" w:hAnsi="HG丸ｺﾞｼｯｸM-PRO"/>
        </w:rPr>
      </w:pPr>
    </w:p>
    <w:p w:rsidR="008465B0" w:rsidRDefault="008465B0" w:rsidP="008E68F3">
      <w:pPr>
        <w:ind w:left="420" w:hangingChars="200" w:hanging="420"/>
        <w:rPr>
          <w:rFonts w:ascii="HG丸ｺﾞｼｯｸM-PRO" w:eastAsia="HG丸ｺﾞｼｯｸM-PRO" w:hAnsi="HG丸ｺﾞｼｯｸM-PRO"/>
        </w:rPr>
      </w:pPr>
    </w:p>
    <w:p w:rsidR="008465B0" w:rsidRDefault="008465B0" w:rsidP="008E68F3">
      <w:pPr>
        <w:ind w:left="420" w:hangingChars="200" w:hanging="420"/>
        <w:rPr>
          <w:rFonts w:ascii="HG丸ｺﾞｼｯｸM-PRO" w:eastAsia="HG丸ｺﾞｼｯｸM-PRO" w:hAnsi="HG丸ｺﾞｼｯｸM-PRO"/>
        </w:rPr>
      </w:pPr>
    </w:p>
    <w:p w:rsidR="008465B0" w:rsidRDefault="008465B0" w:rsidP="008E68F3">
      <w:pPr>
        <w:ind w:left="420" w:hangingChars="200" w:hanging="420"/>
        <w:rPr>
          <w:rFonts w:ascii="HG丸ｺﾞｼｯｸM-PRO" w:eastAsia="HG丸ｺﾞｼｯｸM-PRO" w:hAnsi="HG丸ｺﾞｼｯｸM-PRO"/>
        </w:rPr>
      </w:pPr>
    </w:p>
    <w:p w:rsidR="008465B0" w:rsidRDefault="008465B0" w:rsidP="008E68F3">
      <w:pPr>
        <w:ind w:left="420" w:hangingChars="200" w:hanging="420"/>
        <w:rPr>
          <w:rFonts w:ascii="HG丸ｺﾞｼｯｸM-PRO" w:eastAsia="HG丸ｺﾞｼｯｸM-PRO" w:hAnsi="HG丸ｺﾞｼｯｸM-PRO"/>
        </w:rPr>
      </w:pPr>
    </w:p>
    <w:p w:rsidR="008465B0" w:rsidRDefault="008465B0" w:rsidP="008E68F3">
      <w:pPr>
        <w:ind w:left="420" w:hangingChars="200" w:hanging="420"/>
        <w:rPr>
          <w:rFonts w:ascii="HG丸ｺﾞｼｯｸM-PRO" w:eastAsia="HG丸ｺﾞｼｯｸM-PRO" w:hAnsi="HG丸ｺﾞｼｯｸM-PRO"/>
        </w:rPr>
      </w:pPr>
    </w:p>
    <w:p w:rsidR="008465B0" w:rsidRDefault="008465B0" w:rsidP="008E68F3">
      <w:pPr>
        <w:ind w:left="420" w:hangingChars="200" w:hanging="420"/>
        <w:rPr>
          <w:rFonts w:ascii="HG丸ｺﾞｼｯｸM-PRO" w:eastAsia="HG丸ｺﾞｼｯｸM-PRO" w:hAnsi="HG丸ｺﾞｼｯｸM-PRO"/>
        </w:rPr>
      </w:pPr>
    </w:p>
    <w:p w:rsidR="008465B0" w:rsidRDefault="008465B0" w:rsidP="008E68F3">
      <w:pPr>
        <w:ind w:left="420" w:hangingChars="200" w:hanging="420"/>
        <w:rPr>
          <w:rFonts w:ascii="HG丸ｺﾞｼｯｸM-PRO" w:eastAsia="HG丸ｺﾞｼｯｸM-PRO" w:hAnsi="HG丸ｺﾞｼｯｸM-PRO"/>
        </w:rPr>
      </w:pPr>
    </w:p>
    <w:p w:rsidR="008465B0" w:rsidRDefault="008465B0" w:rsidP="008E68F3">
      <w:pPr>
        <w:ind w:left="420" w:hangingChars="200" w:hanging="420"/>
        <w:rPr>
          <w:rFonts w:ascii="HG丸ｺﾞｼｯｸM-PRO" w:eastAsia="HG丸ｺﾞｼｯｸM-PRO" w:hAnsi="HG丸ｺﾞｼｯｸM-PRO"/>
        </w:rPr>
      </w:pPr>
    </w:p>
    <w:p w:rsidR="008465B0" w:rsidRDefault="008465B0" w:rsidP="008E68F3">
      <w:pPr>
        <w:ind w:left="420" w:hangingChars="200" w:hanging="420"/>
        <w:rPr>
          <w:rFonts w:ascii="HG丸ｺﾞｼｯｸM-PRO" w:eastAsia="HG丸ｺﾞｼｯｸM-PRO" w:hAnsi="HG丸ｺﾞｼｯｸM-PRO"/>
        </w:rPr>
      </w:pPr>
    </w:p>
    <w:p w:rsidR="008E68F3" w:rsidRPr="008E68F3" w:rsidRDefault="001033F3" w:rsidP="001033F3">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w:t>
      </w:r>
      <w:r w:rsidR="00C91683" w:rsidRPr="00E2479E">
        <w:rPr>
          <w:rFonts w:ascii="HG丸ｺﾞｼｯｸM-PRO" w:eastAsia="HG丸ｺﾞｼｯｸM-PRO" w:hAnsi="HG丸ｺﾞｼｯｸM-PRO" w:hint="eastAsia"/>
        </w:rPr>
        <w:t>問</w:t>
      </w:r>
      <w:r w:rsidR="00C91683">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r w:rsidR="008E68F3" w:rsidRPr="008E68F3">
        <w:rPr>
          <w:rFonts w:ascii="HG丸ｺﾞｼｯｸM-PRO" w:eastAsia="HG丸ｺﾞｼｯｸM-PRO" w:hAnsi="HG丸ｺﾞｼｯｸM-PRO" w:hint="eastAsia"/>
        </w:rPr>
        <w:t>これまでに運動やスポーツ等を行う中で、「調整力がうまく働いていなかったことが原因で上手にできなかったんだ」と思い出される場面（事柄）等があれば、書き出してください。さらに、それができるようになった場合、そのきっかけや理由(経過）等も書き出してみてください。</w:t>
      </w:r>
    </w:p>
    <w:p w:rsidR="00C91683" w:rsidRPr="00E2479E" w:rsidRDefault="008E68F3" w:rsidP="008E68F3">
      <w:pPr>
        <w:ind w:left="420" w:hangingChars="200" w:hanging="420"/>
        <w:rPr>
          <w:rFonts w:ascii="HG丸ｺﾞｼｯｸM-PRO" w:eastAsia="HG丸ｺﾞｼｯｸM-PRO" w:hAnsi="HG丸ｺﾞｼｯｸM-PRO"/>
        </w:rPr>
      </w:pPr>
      <w:r w:rsidRPr="008E68F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8E68F3">
        <w:rPr>
          <w:rFonts w:ascii="HG丸ｺﾞｼｯｸM-PRO" w:eastAsia="HG丸ｺﾞｼｯｸM-PRO" w:hAnsi="HG丸ｺﾞｼｯｸM-PRO" w:hint="eastAsia"/>
        </w:rPr>
        <w:t>複数思い出される人は、複数書き出してみてください。</w:t>
      </w:r>
    </w:p>
    <w:tbl>
      <w:tblPr>
        <w:tblStyle w:val="a3"/>
        <w:tblW w:w="0" w:type="auto"/>
        <w:tblInd w:w="562" w:type="dxa"/>
        <w:tblLook w:val="04A0" w:firstRow="1" w:lastRow="0" w:firstColumn="1" w:lastColumn="0" w:noHBand="0" w:noVBand="1"/>
      </w:tblPr>
      <w:tblGrid>
        <w:gridCol w:w="2127"/>
        <w:gridCol w:w="6939"/>
      </w:tblGrid>
      <w:tr w:rsidR="001D5E40" w:rsidTr="001D5E40">
        <w:tc>
          <w:tcPr>
            <w:tcW w:w="2127" w:type="dxa"/>
          </w:tcPr>
          <w:p w:rsidR="001D5E40" w:rsidRDefault="001D5E40" w:rsidP="001D5E40">
            <w:pPr>
              <w:jc w:val="center"/>
              <w:rPr>
                <w:rFonts w:ascii="HG丸ｺﾞｼｯｸM-PRO" w:eastAsia="HG丸ｺﾞｼｯｸM-PRO" w:hAnsi="HG丸ｺﾞｼｯｸM-PRO"/>
              </w:rPr>
            </w:pPr>
            <w:r w:rsidRPr="008E68F3">
              <w:rPr>
                <w:rFonts w:ascii="HG丸ｺﾞｼｯｸM-PRO" w:eastAsia="HG丸ｺﾞｼｯｸM-PRO" w:hAnsi="HG丸ｺﾞｼｯｸM-PRO" w:cs="ＭＳ Ｐゴシック" w:hint="eastAsia"/>
                <w:color w:val="000000"/>
                <w:kern w:val="0"/>
                <w:szCs w:val="20"/>
              </w:rPr>
              <w:t>場面（事柄)等</w:t>
            </w:r>
          </w:p>
        </w:tc>
        <w:tc>
          <w:tcPr>
            <w:tcW w:w="6939" w:type="dxa"/>
          </w:tcPr>
          <w:p w:rsidR="001D5E40" w:rsidRDefault="001D5E40" w:rsidP="001D5E40">
            <w:pPr>
              <w:jc w:val="center"/>
              <w:rPr>
                <w:rFonts w:ascii="HG丸ｺﾞｼｯｸM-PRO" w:eastAsia="HG丸ｺﾞｼｯｸM-PRO" w:hAnsi="HG丸ｺﾞｼｯｸM-PRO"/>
              </w:rPr>
            </w:pPr>
            <w:r w:rsidRPr="008E68F3">
              <w:rPr>
                <w:rFonts w:ascii="HG丸ｺﾞｼｯｸM-PRO" w:eastAsia="HG丸ｺﾞｼｯｸM-PRO" w:hAnsi="HG丸ｺﾞｼｯｸM-PRO" w:cs="ＭＳ Ｐゴシック" w:hint="eastAsia"/>
                <w:color w:val="000000"/>
                <w:kern w:val="0"/>
                <w:szCs w:val="20"/>
              </w:rPr>
              <w:t>理由(経過)等</w:t>
            </w:r>
          </w:p>
        </w:tc>
      </w:tr>
      <w:tr w:rsidR="001D5E40" w:rsidTr="001D5E40">
        <w:tc>
          <w:tcPr>
            <w:tcW w:w="2127" w:type="dxa"/>
          </w:tcPr>
          <w:p w:rsidR="001D5E40" w:rsidRDefault="001D5E40" w:rsidP="00C91683">
            <w:pPr>
              <w:rPr>
                <w:rFonts w:ascii="HG丸ｺﾞｼｯｸM-PRO" w:eastAsia="HG丸ｺﾞｼｯｸM-PRO" w:hAnsi="HG丸ｺﾞｼｯｸM-PRO"/>
              </w:rPr>
            </w:pPr>
            <w:r>
              <w:rPr>
                <w:rFonts w:ascii="HG丸ｺﾞｼｯｸM-PRO" w:eastAsia="HG丸ｺﾞｼｯｸM-PRO" w:hAnsi="HG丸ｺﾞｼｯｸM-PRO" w:cs="ＭＳ Ｐゴシック" w:hint="eastAsia"/>
                <w:color w:val="000000"/>
                <w:kern w:val="0"/>
                <w:sz w:val="22"/>
              </w:rPr>
              <w:t>（例）一輪車</w:t>
            </w:r>
            <w:r w:rsidRPr="008E68F3">
              <w:rPr>
                <w:rFonts w:ascii="HG丸ｺﾞｼｯｸM-PRO" w:eastAsia="HG丸ｺﾞｼｯｸM-PRO" w:hAnsi="HG丸ｺﾞｼｯｸM-PRO" w:cs="ＭＳ Ｐゴシック" w:hint="eastAsia"/>
                <w:color w:val="000000"/>
                <w:kern w:val="0"/>
                <w:sz w:val="22"/>
              </w:rPr>
              <w:t>乗り</w:t>
            </w:r>
          </w:p>
        </w:tc>
        <w:tc>
          <w:tcPr>
            <w:tcW w:w="6939" w:type="dxa"/>
          </w:tcPr>
          <w:p w:rsidR="001D5E40" w:rsidRDefault="001D5E40" w:rsidP="00C91683">
            <w:pPr>
              <w:rPr>
                <w:rFonts w:ascii="HG丸ｺﾞｼｯｸM-PRO" w:eastAsia="HG丸ｺﾞｼｯｸM-PRO" w:hAnsi="HG丸ｺﾞｼｯｸM-PRO"/>
              </w:rPr>
            </w:pPr>
            <w:r w:rsidRPr="008E68F3">
              <w:rPr>
                <w:rFonts w:ascii="HG丸ｺﾞｼｯｸM-PRO" w:eastAsia="HG丸ｺﾞｼｯｸM-PRO" w:hAnsi="HG丸ｺﾞｼｯｸM-PRO" w:cs="ＭＳ Ｐゴシック" w:hint="eastAsia"/>
                <w:color w:val="000000"/>
                <w:kern w:val="0"/>
                <w:sz w:val="18"/>
                <w:szCs w:val="18"/>
              </w:rPr>
              <w:t>補助</w:t>
            </w:r>
            <w:r>
              <w:rPr>
                <w:rFonts w:ascii="HG丸ｺﾞｼｯｸM-PRO" w:eastAsia="HG丸ｺﾞｼｯｸM-PRO" w:hAnsi="HG丸ｺﾞｼｯｸM-PRO" w:cs="ＭＳ Ｐゴシック" w:hint="eastAsia"/>
                <w:color w:val="000000"/>
                <w:kern w:val="0"/>
                <w:sz w:val="18"/>
                <w:szCs w:val="18"/>
              </w:rPr>
              <w:t>者</w:t>
            </w:r>
            <w:r w:rsidRPr="008E68F3">
              <w:rPr>
                <w:rFonts w:ascii="HG丸ｺﾞｼｯｸM-PRO" w:eastAsia="HG丸ｺﾞｼｯｸM-PRO" w:hAnsi="HG丸ｺﾞｼｯｸM-PRO" w:cs="ＭＳ Ｐゴシック" w:hint="eastAsia"/>
                <w:color w:val="000000"/>
                <w:kern w:val="0"/>
                <w:sz w:val="18"/>
                <w:szCs w:val="18"/>
              </w:rPr>
              <w:t>に</w:t>
            </w:r>
            <w:r>
              <w:rPr>
                <w:rFonts w:ascii="HG丸ｺﾞｼｯｸM-PRO" w:eastAsia="HG丸ｺﾞｼｯｸM-PRO" w:hAnsi="HG丸ｺﾞｼｯｸM-PRO" w:cs="ＭＳ Ｐゴシック" w:hint="eastAsia"/>
                <w:color w:val="000000"/>
                <w:kern w:val="0"/>
                <w:sz w:val="18"/>
                <w:szCs w:val="18"/>
              </w:rPr>
              <w:t>支えてもらわないと乗れなかった</w:t>
            </w:r>
            <w:r w:rsidRPr="008E68F3">
              <w:rPr>
                <w:rFonts w:ascii="HG丸ｺﾞｼｯｸM-PRO" w:eastAsia="HG丸ｺﾞｼｯｸM-PRO" w:hAnsi="HG丸ｺﾞｼｯｸM-PRO" w:cs="ＭＳ Ｐゴシック" w:hint="eastAsia"/>
                <w:color w:val="000000"/>
                <w:kern w:val="0"/>
                <w:sz w:val="18"/>
                <w:szCs w:val="18"/>
              </w:rPr>
              <w:t>が、</w:t>
            </w:r>
            <w:r>
              <w:rPr>
                <w:rFonts w:ascii="HG丸ｺﾞｼｯｸM-PRO" w:eastAsia="HG丸ｺﾞｼｯｸM-PRO" w:hAnsi="HG丸ｺﾞｼｯｸM-PRO" w:cs="ＭＳ Ｐゴシック" w:hint="eastAsia"/>
                <w:color w:val="000000"/>
                <w:kern w:val="0"/>
                <w:sz w:val="18"/>
                <w:szCs w:val="18"/>
              </w:rPr>
              <w:t>真上に伸び上がるように背中を伸ばし</w:t>
            </w:r>
            <w:r w:rsidRPr="008E68F3">
              <w:rPr>
                <w:rFonts w:ascii="HG丸ｺﾞｼｯｸM-PRO" w:eastAsia="HG丸ｺﾞｼｯｸM-PRO" w:hAnsi="HG丸ｺﾞｼｯｸM-PRO" w:cs="ＭＳ Ｐゴシック" w:hint="eastAsia"/>
                <w:color w:val="000000"/>
                <w:kern w:val="0"/>
                <w:sz w:val="18"/>
                <w:szCs w:val="18"/>
              </w:rPr>
              <w:t>たら乗れるようになった。</w:t>
            </w:r>
          </w:p>
        </w:tc>
      </w:tr>
      <w:tr w:rsidR="001D5E40" w:rsidTr="001033F3">
        <w:trPr>
          <w:trHeight w:val="1690"/>
        </w:trPr>
        <w:tc>
          <w:tcPr>
            <w:tcW w:w="2127" w:type="dxa"/>
          </w:tcPr>
          <w:p w:rsidR="001D5E40" w:rsidRDefault="001D5E40" w:rsidP="00C91683">
            <w:pPr>
              <w:rPr>
                <w:rFonts w:ascii="HG丸ｺﾞｼｯｸM-PRO" w:eastAsia="HG丸ｺﾞｼｯｸM-PRO" w:hAnsi="HG丸ｺﾞｼｯｸM-PRO"/>
              </w:rPr>
            </w:pPr>
          </w:p>
        </w:tc>
        <w:tc>
          <w:tcPr>
            <w:tcW w:w="6939" w:type="dxa"/>
          </w:tcPr>
          <w:p w:rsidR="001D5E40" w:rsidRDefault="001D5E40" w:rsidP="00C91683">
            <w:pPr>
              <w:rPr>
                <w:rFonts w:ascii="HG丸ｺﾞｼｯｸM-PRO" w:eastAsia="HG丸ｺﾞｼｯｸM-PRO" w:hAnsi="HG丸ｺﾞｼｯｸM-PRO"/>
              </w:rPr>
            </w:pPr>
          </w:p>
        </w:tc>
      </w:tr>
    </w:tbl>
    <w:p w:rsidR="00470956" w:rsidRPr="009243F7" w:rsidRDefault="001033F3" w:rsidP="00573029">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0160B3" w:rsidRPr="000160B3">
        <w:rPr>
          <w:rFonts w:ascii="HG丸ｺﾞｼｯｸM-PRO" w:eastAsia="HG丸ｺﾞｼｯｸM-PRO" w:hAnsi="HG丸ｺﾞｼｯｸM-PRO"/>
          <w:noProof/>
          <w:sz w:val="22"/>
        </w:rPr>
        <mc:AlternateContent>
          <mc:Choice Requires="wps">
            <w:drawing>
              <wp:anchor distT="45720" distB="45720" distL="114300" distR="114300" simplePos="0" relativeHeight="251659264" behindDoc="0" locked="0" layoutInCell="1" allowOverlap="1">
                <wp:simplePos x="0" y="0"/>
                <wp:positionH relativeFrom="column">
                  <wp:posOffset>95250</wp:posOffset>
                </wp:positionH>
                <wp:positionV relativeFrom="paragraph">
                  <wp:posOffset>654050</wp:posOffset>
                </wp:positionV>
                <wp:extent cx="5966460" cy="1404620"/>
                <wp:effectExtent l="0" t="0" r="15240"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404620"/>
                        </a:xfrm>
                        <a:prstGeom prst="rect">
                          <a:avLst/>
                        </a:prstGeom>
                        <a:solidFill>
                          <a:srgbClr val="FFFFFF"/>
                        </a:solidFill>
                        <a:ln w="9525">
                          <a:solidFill>
                            <a:srgbClr val="000000"/>
                          </a:solidFill>
                          <a:miter lim="800000"/>
                          <a:headEnd/>
                          <a:tailEnd/>
                        </a:ln>
                      </wps:spPr>
                      <wps:txbx>
                        <w:txbxContent>
                          <w:p w:rsidR="000160B3" w:rsidRDefault="000160B3">
                            <w:pPr>
                              <w:rPr>
                                <w:rFonts w:asciiTheme="majorEastAsia" w:eastAsiaTheme="majorEastAsia" w:hAnsiTheme="majorEastAsia"/>
                              </w:rPr>
                            </w:pPr>
                            <w:r w:rsidRPr="000160B3">
                              <w:rPr>
                                <w:rFonts w:asciiTheme="majorEastAsia" w:eastAsiaTheme="majorEastAsia" w:hAnsiTheme="majorEastAsia" w:hint="eastAsia"/>
                              </w:rPr>
                              <w:t>＜コラム＞　「コーディネーショントレーニング」を学ぼう。</w:t>
                            </w:r>
                          </w:p>
                          <w:p w:rsidR="001033F3" w:rsidRPr="000160B3" w:rsidRDefault="001033F3">
                            <w:pPr>
                              <w:rPr>
                                <w:rFonts w:asciiTheme="majorEastAsia" w:eastAsiaTheme="majorEastAsia" w:hAnsiTheme="majorEastAsia"/>
                              </w:rPr>
                            </w:pPr>
                          </w:p>
                          <w:p w:rsidR="000160B3" w:rsidRPr="005219B9" w:rsidRDefault="000160B3">
                            <w:pPr>
                              <w:rPr>
                                <w:rFonts w:asciiTheme="majorEastAsia" w:eastAsiaTheme="majorEastAsia" w:hAnsiTheme="majorEastAsia"/>
                                <w:i/>
                              </w:rPr>
                            </w:pPr>
                            <w:r w:rsidRPr="005219B9">
                              <w:rPr>
                                <w:rFonts w:asciiTheme="majorEastAsia" w:eastAsiaTheme="majorEastAsia" w:hAnsiTheme="majorEastAsia" w:hint="eastAsia"/>
                                <w:i/>
                              </w:rPr>
                              <w:t>コーディネーショントレーニングとは</w:t>
                            </w:r>
                          </w:p>
                          <w:p w:rsidR="000160B3" w:rsidRPr="005219B9" w:rsidRDefault="000160B3" w:rsidP="000160B3">
                            <w:pPr>
                              <w:ind w:leftChars="100" w:left="210" w:firstLineChars="100" w:firstLine="200"/>
                              <w:rPr>
                                <w:rFonts w:ascii="HG丸ｺﾞｼｯｸM-PRO" w:eastAsia="HG丸ｺﾞｼｯｸM-PRO" w:hAnsi="HG丸ｺﾞｼｯｸM-PRO"/>
                                <w:sz w:val="20"/>
                              </w:rPr>
                            </w:pPr>
                            <w:r w:rsidRPr="005219B9">
                              <w:rPr>
                                <w:rFonts w:ascii="HG丸ｺﾞｼｯｸM-PRO" w:eastAsia="HG丸ｺﾞｼｯｸM-PRO" w:hAnsi="HG丸ｺﾞｼｯｸM-PRO" w:hint="eastAsia"/>
                                <w:sz w:val="20"/>
                              </w:rPr>
                              <w:t>コーディネーショントレーニングは、神経系の運動能力を高め、運動神経を鍛える今注目のトレーニング方法です。1970年代に旧東ドイツのスポーツ運動科学者によって考案され、欧米で以前からトップアスリートの養成に利用されてきました。</w:t>
                            </w:r>
                          </w:p>
                          <w:p w:rsidR="000160B3" w:rsidRPr="005219B9" w:rsidRDefault="000160B3" w:rsidP="000160B3">
                            <w:pPr>
                              <w:ind w:leftChars="100" w:left="210" w:firstLineChars="100" w:firstLine="200"/>
                              <w:rPr>
                                <w:rFonts w:ascii="HG丸ｺﾞｼｯｸM-PRO" w:eastAsia="HG丸ｺﾞｼｯｸM-PRO" w:hAnsi="HG丸ｺﾞｼｯｸM-PRO"/>
                                <w:sz w:val="20"/>
                              </w:rPr>
                            </w:pPr>
                            <w:r w:rsidRPr="005219B9">
                              <w:rPr>
                                <w:rFonts w:ascii="HG丸ｺﾞｼｯｸM-PRO" w:eastAsia="HG丸ｺﾞｼｯｸM-PRO" w:hAnsi="HG丸ｺﾞｼｯｸM-PRO" w:hint="eastAsia"/>
                                <w:sz w:val="20"/>
                              </w:rPr>
                              <w:t>スポーツ選手の動きを見て『センスがいい』、『身のこなしが軽い』、『状況判断が優れている』等と表現する時、それはコーディネーショントレーニング能力が高いということと説明されています。正に、調整力を高めるトレーニングと言えます。</w:t>
                            </w:r>
                          </w:p>
                          <w:p w:rsidR="001033F3" w:rsidRDefault="001033F3">
                            <w:pPr>
                              <w:rPr>
                                <w:rFonts w:asciiTheme="majorEastAsia" w:eastAsiaTheme="majorEastAsia" w:hAnsiTheme="majorEastAsia"/>
                                <w:i/>
                              </w:rPr>
                            </w:pPr>
                          </w:p>
                          <w:p w:rsidR="000160B3" w:rsidRPr="005219B9" w:rsidRDefault="000160B3">
                            <w:pPr>
                              <w:rPr>
                                <w:rFonts w:asciiTheme="majorEastAsia" w:eastAsiaTheme="majorEastAsia" w:hAnsiTheme="majorEastAsia"/>
                                <w:i/>
                              </w:rPr>
                            </w:pPr>
                            <w:r w:rsidRPr="005219B9">
                              <w:rPr>
                                <w:rFonts w:asciiTheme="majorEastAsia" w:eastAsiaTheme="majorEastAsia" w:hAnsiTheme="majorEastAsia" w:hint="eastAsia"/>
                                <w:i/>
                              </w:rPr>
                              <w:t>コーディネーションの７つの能力</w:t>
                            </w:r>
                          </w:p>
                          <w:p w:rsidR="000160B3" w:rsidRPr="005219B9" w:rsidRDefault="000160B3" w:rsidP="000160B3">
                            <w:pPr>
                              <w:ind w:leftChars="100" w:left="210" w:firstLineChars="100" w:firstLine="210"/>
                              <w:rPr>
                                <w:rFonts w:ascii="HG丸ｺﾞｼｯｸM-PRO" w:eastAsia="HG丸ｺﾞｼｯｸM-PRO" w:hAnsi="HG丸ｺﾞｼｯｸM-PRO"/>
                                <w:sz w:val="20"/>
                              </w:rPr>
                            </w:pPr>
                            <w:r w:rsidRPr="000160B3">
                              <w:rPr>
                                <w:rFonts w:ascii="HG丸ｺﾞｼｯｸM-PRO" w:eastAsia="HG丸ｺﾞｼｯｸM-PRO" w:hAnsi="HG丸ｺﾞｼｯｸM-PRO" w:hint="eastAsia"/>
                              </w:rPr>
                              <w:t>「</w:t>
                            </w:r>
                            <w:r w:rsidRPr="005219B9">
                              <w:rPr>
                                <w:rFonts w:ascii="HG丸ｺﾞｼｯｸM-PRO" w:eastAsia="HG丸ｺﾞｼｯｸM-PRO" w:hAnsi="HG丸ｺﾞｼｯｸM-PRO" w:hint="eastAsia"/>
                                <w:sz w:val="20"/>
                              </w:rPr>
                              <w:t>コーディネーション」の能力には、次の7つがあります。これらは運動神経の発達を促し、スポーツ全般の運動能力に大きく関わるだけでなく、音楽やダンス、更にはコミュニケーション力や学習能力にも関連している能力と言えます。</w:t>
                            </w:r>
                          </w:p>
                          <w:tbl>
                            <w:tblPr>
                              <w:tblStyle w:val="a3"/>
                              <w:tblW w:w="0" w:type="auto"/>
                              <w:tblInd w:w="421" w:type="dxa"/>
                              <w:tblLook w:val="04A0" w:firstRow="1" w:lastRow="0" w:firstColumn="1" w:lastColumn="0" w:noHBand="0" w:noVBand="1"/>
                            </w:tblPr>
                            <w:tblGrid>
                              <w:gridCol w:w="1559"/>
                              <w:gridCol w:w="6662"/>
                            </w:tblGrid>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リズム能力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リズミカルな動きや、テンポの良い動作ができる</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バランス能力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空中姿勢や不安定な体勢でも倒れずにコントロールする</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変換能力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フェイントなど、動きの流れを巧みに変換する</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反応能力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外からの信号・サインに対して正しく反応する</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連結能力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手足を同調させて巧みに、思い通りに動かす</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定位能力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相手やボールなどに対する自分の位置や姿勢を把握する</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識別能力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煩雑な情報でも瞬時に識別して判断する</w:t>
                                  </w:r>
                                </w:p>
                              </w:tc>
                            </w:tr>
                          </w:tbl>
                          <w:p w:rsidR="001033F3" w:rsidRDefault="001033F3">
                            <w:pPr>
                              <w:rPr>
                                <w:rFonts w:asciiTheme="majorEastAsia" w:eastAsiaTheme="majorEastAsia" w:hAnsiTheme="majorEastAsia"/>
                                <w:i/>
                              </w:rPr>
                            </w:pPr>
                          </w:p>
                          <w:p w:rsidR="000160B3" w:rsidRPr="005219B9" w:rsidRDefault="000160B3">
                            <w:pPr>
                              <w:rPr>
                                <w:rFonts w:asciiTheme="majorEastAsia" w:eastAsiaTheme="majorEastAsia" w:hAnsiTheme="majorEastAsia"/>
                                <w:i/>
                              </w:rPr>
                            </w:pPr>
                            <w:r w:rsidRPr="005219B9">
                              <w:rPr>
                                <w:rFonts w:asciiTheme="majorEastAsia" w:eastAsiaTheme="majorEastAsia" w:hAnsiTheme="majorEastAsia" w:hint="eastAsia"/>
                                <w:i/>
                              </w:rPr>
                              <w:t>コーディネーショントレーニングの内容</w:t>
                            </w:r>
                          </w:p>
                          <w:p w:rsidR="000160B3" w:rsidRPr="005219B9" w:rsidRDefault="000160B3" w:rsidP="000160B3">
                            <w:pPr>
                              <w:ind w:leftChars="100" w:left="210" w:firstLineChars="100" w:firstLine="200"/>
                              <w:rPr>
                                <w:rFonts w:ascii="HG丸ｺﾞｼｯｸM-PRO" w:eastAsia="HG丸ｺﾞｼｯｸM-PRO" w:hAnsi="HG丸ｺﾞｼｯｸM-PRO"/>
                                <w:sz w:val="20"/>
                              </w:rPr>
                            </w:pPr>
                            <w:r w:rsidRPr="005219B9">
                              <w:rPr>
                                <w:rFonts w:ascii="HG丸ｺﾞｼｯｸM-PRO" w:eastAsia="HG丸ｺﾞｼｯｸM-PRO" w:hAnsi="HG丸ｺﾞｼｯｸM-PRO" w:hint="eastAsia"/>
                                <w:sz w:val="20"/>
                              </w:rPr>
                              <w:t>コーディネーショントレーニングでは、運動能力を空間認知、反応、リズムやバランス等に分類して、それぞれを高めていきます。従来のきつい、厳しい、難しい、といった概念を超えて、誰でも楽しく汗をかき、運動能力やスポーツパフォーマンスの向上を期待できる運動です。</w:t>
                            </w:r>
                          </w:p>
                          <w:p w:rsidR="000160B3" w:rsidRPr="005219B9" w:rsidRDefault="000160B3" w:rsidP="000160B3">
                            <w:pPr>
                              <w:ind w:left="200" w:hangingChars="100" w:hanging="200"/>
                              <w:rPr>
                                <w:sz w:val="20"/>
                              </w:rPr>
                            </w:pPr>
                            <w:r w:rsidRPr="005219B9">
                              <w:rPr>
                                <w:rFonts w:ascii="HG丸ｺﾞｼｯｸM-PRO" w:eastAsia="HG丸ｺﾞｼｯｸM-PRO" w:hAnsi="HG丸ｺﾞｼｯｸM-PRO" w:hint="eastAsia"/>
                                <w:sz w:val="20"/>
                              </w:rPr>
                              <w:t xml:space="preserve">　　バスケットボールやテニスの練習として１人で行うものから、皆で行うものまで、また、小学校の体育授業では体ほぐし運動のメニューとして、保育園や家庭では親子で一緒に楽しんで行えるものまで、さまざまな運動が考案され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5pt;margin-top:51.5pt;width:469.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">
                <v:textbox style="mso-fit-shape-to-text:t">
                  <w:txbxContent>
                    <w:p w:rsidR="000160B3" w:rsidRDefault="000160B3">
                      <w:pPr>
                        <w:rPr>
                          <w:rFonts w:asciiTheme="majorEastAsia" w:eastAsiaTheme="majorEastAsia" w:hAnsiTheme="majorEastAsia"/>
                        </w:rPr>
                      </w:pPr>
                      <w:r w:rsidRPr="000160B3">
                        <w:rPr>
                          <w:rFonts w:asciiTheme="majorEastAsia" w:eastAsiaTheme="majorEastAsia" w:hAnsiTheme="majorEastAsia" w:hint="eastAsia"/>
                        </w:rPr>
                        <w:t>＜コラム＞　「コーディネーショントレーニング」を学ぼう。</w:t>
                      </w:r>
                    </w:p>
                    <w:p w:rsidR="001033F3" w:rsidRPr="000160B3" w:rsidRDefault="001033F3">
                      <w:pPr>
                        <w:rPr>
                          <w:rFonts w:asciiTheme="majorEastAsia" w:eastAsiaTheme="majorEastAsia" w:hAnsiTheme="majorEastAsia"/>
                        </w:rPr>
                      </w:pPr>
                    </w:p>
                    <w:p w:rsidR="000160B3" w:rsidRPr="005219B9" w:rsidRDefault="000160B3">
                      <w:pPr>
                        <w:rPr>
                          <w:rFonts w:asciiTheme="majorEastAsia" w:eastAsiaTheme="majorEastAsia" w:hAnsiTheme="majorEastAsia"/>
                          <w:i/>
                        </w:rPr>
                      </w:pPr>
                      <w:r w:rsidRPr="005219B9">
                        <w:rPr>
                          <w:rFonts w:asciiTheme="majorEastAsia" w:eastAsiaTheme="majorEastAsia" w:hAnsiTheme="majorEastAsia" w:hint="eastAsia"/>
                          <w:i/>
                        </w:rPr>
                        <w:t>コーディネーショントレーニングとは</w:t>
                      </w:r>
                    </w:p>
                    <w:p w:rsidR="000160B3" w:rsidRPr="005219B9" w:rsidRDefault="000160B3" w:rsidP="000160B3">
                      <w:pPr>
                        <w:ind w:leftChars="100" w:left="210" w:firstLineChars="100" w:firstLine="200"/>
                        <w:rPr>
                          <w:rFonts w:ascii="HG丸ｺﾞｼｯｸM-PRO" w:eastAsia="HG丸ｺﾞｼｯｸM-PRO" w:hAnsi="HG丸ｺﾞｼｯｸM-PRO"/>
                          <w:sz w:val="20"/>
                        </w:rPr>
                      </w:pPr>
                      <w:r w:rsidRPr="005219B9">
                        <w:rPr>
                          <w:rFonts w:ascii="HG丸ｺﾞｼｯｸM-PRO" w:eastAsia="HG丸ｺﾞｼｯｸM-PRO" w:hAnsi="HG丸ｺﾞｼｯｸM-PRO" w:hint="eastAsia"/>
                          <w:sz w:val="20"/>
                        </w:rPr>
                        <w:t>コーディネーショントレーニングは、神経系の運動能力を高め、運動神経を鍛える今注目のトレーニング方法です。1970年代に旧東ドイツのスポーツ運動科学者によって考案され、欧米で以前からトップアスリートの養成に利用されてきました。</w:t>
                      </w:r>
                    </w:p>
                    <w:p w:rsidR="000160B3" w:rsidRPr="005219B9" w:rsidRDefault="000160B3" w:rsidP="000160B3">
                      <w:pPr>
                        <w:ind w:leftChars="100" w:left="210" w:firstLineChars="100" w:firstLine="200"/>
                        <w:rPr>
                          <w:rFonts w:ascii="HG丸ｺﾞｼｯｸM-PRO" w:eastAsia="HG丸ｺﾞｼｯｸM-PRO" w:hAnsi="HG丸ｺﾞｼｯｸM-PRO"/>
                          <w:sz w:val="20"/>
                        </w:rPr>
                      </w:pPr>
                      <w:r w:rsidRPr="005219B9">
                        <w:rPr>
                          <w:rFonts w:ascii="HG丸ｺﾞｼｯｸM-PRO" w:eastAsia="HG丸ｺﾞｼｯｸM-PRO" w:hAnsi="HG丸ｺﾞｼｯｸM-PRO" w:hint="eastAsia"/>
                          <w:sz w:val="20"/>
                        </w:rPr>
                        <w:t>スポーツ選手の動きを見て『センスがいい』、『身のこなしが軽い』、『状況判断が優れている』等と表現する時、それはコーディネーショントレーニング能力が高いということと説明されています。正に、調整力を高めるトレーニングと言えます。</w:t>
                      </w:r>
                    </w:p>
                    <w:p w:rsidR="001033F3" w:rsidRDefault="001033F3">
                      <w:pPr>
                        <w:rPr>
                          <w:rFonts w:asciiTheme="majorEastAsia" w:eastAsiaTheme="majorEastAsia" w:hAnsiTheme="majorEastAsia"/>
                          <w:i/>
                        </w:rPr>
                      </w:pPr>
                    </w:p>
                    <w:p w:rsidR="000160B3" w:rsidRPr="005219B9" w:rsidRDefault="000160B3">
                      <w:pPr>
                        <w:rPr>
                          <w:rFonts w:asciiTheme="majorEastAsia" w:eastAsiaTheme="majorEastAsia" w:hAnsiTheme="majorEastAsia"/>
                          <w:i/>
                        </w:rPr>
                      </w:pPr>
                      <w:r w:rsidRPr="005219B9">
                        <w:rPr>
                          <w:rFonts w:asciiTheme="majorEastAsia" w:eastAsiaTheme="majorEastAsia" w:hAnsiTheme="majorEastAsia" w:hint="eastAsia"/>
                          <w:i/>
                        </w:rPr>
                        <w:t>コーディネーションの７つの能力</w:t>
                      </w:r>
                    </w:p>
                    <w:p w:rsidR="000160B3" w:rsidRPr="005219B9" w:rsidRDefault="000160B3" w:rsidP="000160B3">
                      <w:pPr>
                        <w:ind w:leftChars="100" w:left="210" w:firstLineChars="100" w:firstLine="210"/>
                        <w:rPr>
                          <w:rFonts w:ascii="HG丸ｺﾞｼｯｸM-PRO" w:eastAsia="HG丸ｺﾞｼｯｸM-PRO" w:hAnsi="HG丸ｺﾞｼｯｸM-PRO"/>
                          <w:sz w:val="20"/>
                        </w:rPr>
                      </w:pPr>
                      <w:r w:rsidRPr="000160B3">
                        <w:rPr>
                          <w:rFonts w:ascii="HG丸ｺﾞｼｯｸM-PRO" w:eastAsia="HG丸ｺﾞｼｯｸM-PRO" w:hAnsi="HG丸ｺﾞｼｯｸM-PRO" w:hint="eastAsia"/>
                        </w:rPr>
                        <w:t>「</w:t>
                      </w:r>
                      <w:r w:rsidRPr="005219B9">
                        <w:rPr>
                          <w:rFonts w:ascii="HG丸ｺﾞｼｯｸM-PRO" w:eastAsia="HG丸ｺﾞｼｯｸM-PRO" w:hAnsi="HG丸ｺﾞｼｯｸM-PRO" w:hint="eastAsia"/>
                          <w:sz w:val="20"/>
                        </w:rPr>
                        <w:t>コーディネーション」の能力には、次の7つがあります。これらは運動神経の発達を促し、スポーツ全般の運動能力に大きく関わるだけでなく、音楽やダンス、更にはコミュニケーション力や学習能力にも関連している能力と言えます。</w:t>
                      </w:r>
                    </w:p>
                    <w:tbl>
                      <w:tblPr>
                        <w:tblStyle w:val="a3"/>
                        <w:tblW w:w="0" w:type="auto"/>
                        <w:tblInd w:w="421" w:type="dxa"/>
                        <w:tblLook w:val="04A0" w:firstRow="1" w:lastRow="0" w:firstColumn="1" w:lastColumn="0" w:noHBand="0" w:noVBand="1"/>
                      </w:tblPr>
                      <w:tblGrid>
                        <w:gridCol w:w="1559"/>
                        <w:gridCol w:w="6662"/>
                      </w:tblGrid>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リズム能力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リズミカルな動きや、テンポの良い動作ができる</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バランス能力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空中姿勢や不安定な体勢でも倒れずにコントロールする</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変換能力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フェイントなど、動きの流れを巧みに変換する</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反応能力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外からの信号・サインに対して正しく反応する</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連結能力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手足を同調させて巧みに、思い通りに動かす</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定位能力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相手やボールなどに対する自分の位置や姿勢を把握する</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識別能力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煩雑な情報でも瞬時に識別して判断する</w:t>
                            </w:r>
                          </w:p>
                        </w:tc>
                      </w:tr>
                    </w:tbl>
                    <w:p w:rsidR="001033F3" w:rsidRDefault="001033F3">
                      <w:pPr>
                        <w:rPr>
                          <w:rFonts w:asciiTheme="majorEastAsia" w:eastAsiaTheme="majorEastAsia" w:hAnsiTheme="majorEastAsia"/>
                          <w:i/>
                        </w:rPr>
                      </w:pPr>
                    </w:p>
                    <w:p w:rsidR="000160B3" w:rsidRPr="005219B9" w:rsidRDefault="000160B3">
                      <w:pPr>
                        <w:rPr>
                          <w:rFonts w:asciiTheme="majorEastAsia" w:eastAsiaTheme="majorEastAsia" w:hAnsiTheme="majorEastAsia"/>
                          <w:i/>
                        </w:rPr>
                      </w:pPr>
                      <w:r w:rsidRPr="005219B9">
                        <w:rPr>
                          <w:rFonts w:asciiTheme="majorEastAsia" w:eastAsiaTheme="majorEastAsia" w:hAnsiTheme="majorEastAsia" w:hint="eastAsia"/>
                          <w:i/>
                        </w:rPr>
                        <w:t>コーディネーショントレーニングの内容</w:t>
                      </w:r>
                    </w:p>
                    <w:p w:rsidR="000160B3" w:rsidRPr="005219B9" w:rsidRDefault="000160B3" w:rsidP="000160B3">
                      <w:pPr>
                        <w:ind w:leftChars="100" w:left="210" w:firstLineChars="100" w:firstLine="200"/>
                        <w:rPr>
                          <w:rFonts w:ascii="HG丸ｺﾞｼｯｸM-PRO" w:eastAsia="HG丸ｺﾞｼｯｸM-PRO" w:hAnsi="HG丸ｺﾞｼｯｸM-PRO"/>
                          <w:sz w:val="20"/>
                        </w:rPr>
                      </w:pPr>
                      <w:r w:rsidRPr="005219B9">
                        <w:rPr>
                          <w:rFonts w:ascii="HG丸ｺﾞｼｯｸM-PRO" w:eastAsia="HG丸ｺﾞｼｯｸM-PRO" w:hAnsi="HG丸ｺﾞｼｯｸM-PRO" w:hint="eastAsia"/>
                          <w:sz w:val="20"/>
                        </w:rPr>
                        <w:t>コーディネーショントレーニングでは、運動能力を空間認知、反応、リズムやバランス等に分類して、それぞれを高めていきます。従来のきつい、厳しい、難しい、といった概念を超えて、誰でも楽しく汗をかき、運動能力やスポーツパフォーマンスの向上を期待できる運動です。</w:t>
                      </w:r>
                    </w:p>
                    <w:p w:rsidR="000160B3" w:rsidRPr="005219B9" w:rsidRDefault="000160B3" w:rsidP="000160B3">
                      <w:pPr>
                        <w:ind w:left="200" w:hangingChars="100" w:hanging="200"/>
                        <w:rPr>
                          <w:sz w:val="20"/>
                        </w:rPr>
                      </w:pPr>
                      <w:r w:rsidRPr="005219B9">
                        <w:rPr>
                          <w:rFonts w:ascii="HG丸ｺﾞｼｯｸM-PRO" w:eastAsia="HG丸ｺﾞｼｯｸM-PRO" w:hAnsi="HG丸ｺﾞｼｯｸM-PRO" w:hint="eastAsia"/>
                          <w:sz w:val="20"/>
                        </w:rPr>
                        <w:t xml:space="preserve">　　バスケットボールやテニスの練習として１人で行うものから、皆で行うものまで、また、小学校の体育授業では体ほぐし運動のメニューとして、保育園や家庭では親子で一緒に楽しんで行えるものまで、さまざまな運動が考案されています。</w:t>
                      </w:r>
                    </w:p>
                  </w:txbxContent>
                </v:textbox>
                <w10:wrap type="square"/>
              </v:shape>
            </w:pict>
          </mc:Fallback>
        </mc:AlternateContent>
      </w:r>
      <w:r w:rsidR="00470956">
        <w:rPr>
          <w:rFonts w:ascii="HG丸ｺﾞｼｯｸM-PRO" w:eastAsia="HG丸ｺﾞｼｯｸM-PRO" w:hAnsi="HG丸ｺﾞｼｯｸM-PRO" w:hint="eastAsia"/>
        </w:rPr>
        <w:t>問３</w:t>
      </w:r>
      <w:r>
        <w:rPr>
          <w:rFonts w:ascii="HG丸ｺﾞｼｯｸM-PRO" w:eastAsia="HG丸ｺﾞｼｯｸM-PRO" w:hAnsi="HG丸ｺﾞｼｯｸM-PRO" w:hint="eastAsia"/>
        </w:rPr>
        <w:t>）</w:t>
      </w:r>
      <w:r w:rsidR="000160B3" w:rsidRPr="000160B3">
        <w:rPr>
          <w:rFonts w:ascii="HG丸ｺﾞｼｯｸM-PRO" w:eastAsia="HG丸ｺﾞｼｯｸM-PRO" w:hAnsi="HG丸ｺﾞｼｯｸM-PRO" w:hint="eastAsia"/>
        </w:rPr>
        <w:t>次の＜コラム＞を読んで、調整力を高める運動について、気</w:t>
      </w:r>
      <w:r w:rsidR="00573029">
        <w:rPr>
          <w:rFonts w:ascii="HG丸ｺﾞｼｯｸM-PRO" w:eastAsia="HG丸ｺﾞｼｯｸM-PRO" w:hAnsi="HG丸ｺﾞｼｯｸM-PRO" w:hint="eastAsia"/>
        </w:rPr>
        <w:t>付</w:t>
      </w:r>
      <w:r w:rsidR="000160B3" w:rsidRPr="000160B3">
        <w:rPr>
          <w:rFonts w:ascii="HG丸ｺﾞｼｯｸM-PRO" w:eastAsia="HG丸ｺﾞｼｯｸM-PRO" w:hAnsi="HG丸ｺﾞｼｯｸM-PRO" w:hint="eastAsia"/>
        </w:rPr>
        <w:t>いたことや感じたこと、思ったことなどを書いてください。</w:t>
      </w:r>
    </w:p>
    <w:p w:rsidR="00470956" w:rsidRPr="00534D18" w:rsidRDefault="00470956" w:rsidP="00470956">
      <w:pPr>
        <w:jc w:val="right"/>
        <w:rPr>
          <w:rFonts w:ascii="HG丸ｺﾞｼｯｸM-PRO" w:eastAsia="HG丸ｺﾞｼｯｸM-PRO" w:hAnsi="HG丸ｺﾞｼｯｸM-PRO"/>
          <w:noProof/>
          <w:sz w:val="22"/>
        </w:rPr>
      </w:pPr>
    </w:p>
    <w:p w:rsidR="000160B3" w:rsidRDefault="005219B9" w:rsidP="001033F3">
      <w:pPr>
        <w:ind w:firstLineChars="100" w:firstLine="210"/>
        <w:jc w:val="left"/>
        <w:rPr>
          <w:rFonts w:ascii="HG丸ｺﾞｼｯｸM-PRO" w:eastAsia="HG丸ｺﾞｼｯｸM-PRO" w:hAnsi="HG丸ｺﾞｼｯｸM-PRO"/>
          <w:noProof/>
          <w:sz w:val="22"/>
        </w:rPr>
      </w:pPr>
      <w:r w:rsidRPr="000160B3">
        <w:rPr>
          <w:rFonts w:ascii="HG丸ｺﾞｼｯｸM-PRO" w:eastAsia="HG丸ｺﾞｼｯｸM-PRO" w:hAnsi="HG丸ｺﾞｼｯｸM-PRO" w:hint="eastAsia"/>
        </w:rPr>
        <w:t>気</w:t>
      </w:r>
      <w:r w:rsidR="00573029">
        <w:rPr>
          <w:rFonts w:ascii="HG丸ｺﾞｼｯｸM-PRO" w:eastAsia="HG丸ｺﾞｼｯｸM-PRO" w:hAnsi="HG丸ｺﾞｼｯｸM-PRO" w:hint="eastAsia"/>
        </w:rPr>
        <w:t>付</w:t>
      </w:r>
      <w:r w:rsidRPr="000160B3">
        <w:rPr>
          <w:rFonts w:ascii="HG丸ｺﾞｼｯｸM-PRO" w:eastAsia="HG丸ｺﾞｼｯｸM-PRO" w:hAnsi="HG丸ｺﾞｼｯｸM-PRO" w:hint="eastAsia"/>
        </w:rPr>
        <w:t>いたことや感じたこと、思ったことなど</w:t>
      </w:r>
      <w:r w:rsidR="007B7DE7" w:rsidRPr="007B7DE7">
        <w:rPr>
          <w:rFonts w:ascii="HG丸ｺﾞｼｯｸM-PRO" w:eastAsia="HG丸ｺﾞｼｯｸM-PRO" w:hAnsi="HG丸ｺﾞｼｯｸM-PRO" w:hint="eastAsia"/>
        </w:rPr>
        <w:t>を書いてください。</w:t>
      </w:r>
      <w:bookmarkStart w:id="0" w:name="_GoBack"/>
      <w:bookmarkEnd w:id="0"/>
    </w:p>
    <w:tbl>
      <w:tblPr>
        <w:tblStyle w:val="a3"/>
        <w:tblW w:w="0" w:type="auto"/>
        <w:tblInd w:w="137" w:type="dxa"/>
        <w:tblLook w:val="04A0" w:firstRow="1" w:lastRow="0" w:firstColumn="1" w:lastColumn="0" w:noHBand="0" w:noVBand="1"/>
      </w:tblPr>
      <w:tblGrid>
        <w:gridCol w:w="9491"/>
      </w:tblGrid>
      <w:tr w:rsidR="005219B9" w:rsidTr="00573029">
        <w:trPr>
          <w:trHeight w:val="1954"/>
        </w:trPr>
        <w:tc>
          <w:tcPr>
            <w:tcW w:w="9491" w:type="dxa"/>
          </w:tcPr>
          <w:p w:rsidR="005219B9" w:rsidRDefault="005219B9" w:rsidP="00470956">
            <w:pPr>
              <w:jc w:val="left"/>
              <w:rPr>
                <w:rFonts w:ascii="HG丸ｺﾞｼｯｸM-PRO" w:eastAsia="HG丸ｺﾞｼｯｸM-PRO" w:hAnsi="HG丸ｺﾞｼｯｸM-PRO"/>
                <w:noProof/>
                <w:sz w:val="22"/>
              </w:rPr>
            </w:pPr>
          </w:p>
        </w:tc>
      </w:tr>
    </w:tbl>
    <w:p w:rsidR="000160B3" w:rsidRDefault="000160B3" w:rsidP="00470956">
      <w:pPr>
        <w:jc w:val="left"/>
        <w:rPr>
          <w:rFonts w:ascii="HG丸ｺﾞｼｯｸM-PRO" w:eastAsia="HG丸ｺﾞｼｯｸM-PRO" w:hAnsi="HG丸ｺﾞｼｯｸM-PRO"/>
          <w:noProof/>
          <w:sz w:val="22"/>
        </w:rPr>
      </w:pPr>
    </w:p>
    <w:sectPr w:rsidR="000160B3" w:rsidSect="00622478">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6E" w:rsidRDefault="00796D6E" w:rsidP="00796D6E">
      <w:r>
        <w:separator/>
      </w:r>
    </w:p>
  </w:endnote>
  <w:endnote w:type="continuationSeparator" w:id="0">
    <w:p w:rsidR="00796D6E" w:rsidRDefault="00796D6E" w:rsidP="0079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6E" w:rsidRDefault="00796D6E" w:rsidP="00796D6E">
      <w:r>
        <w:separator/>
      </w:r>
    </w:p>
  </w:footnote>
  <w:footnote w:type="continuationSeparator" w:id="0">
    <w:p w:rsidR="00796D6E" w:rsidRDefault="00796D6E" w:rsidP="00796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9E"/>
    <w:rsid w:val="000160B3"/>
    <w:rsid w:val="00062705"/>
    <w:rsid w:val="001033F3"/>
    <w:rsid w:val="00131645"/>
    <w:rsid w:val="00163B7C"/>
    <w:rsid w:val="001D5E40"/>
    <w:rsid w:val="00372358"/>
    <w:rsid w:val="003A5492"/>
    <w:rsid w:val="00426AF3"/>
    <w:rsid w:val="00470956"/>
    <w:rsid w:val="004B2F1C"/>
    <w:rsid w:val="005219B9"/>
    <w:rsid w:val="00534D18"/>
    <w:rsid w:val="005537D6"/>
    <w:rsid w:val="00573029"/>
    <w:rsid w:val="00585386"/>
    <w:rsid w:val="005D52A6"/>
    <w:rsid w:val="005D7A54"/>
    <w:rsid w:val="00622478"/>
    <w:rsid w:val="006A1E5F"/>
    <w:rsid w:val="006D283C"/>
    <w:rsid w:val="006F7820"/>
    <w:rsid w:val="007308B7"/>
    <w:rsid w:val="00762B4B"/>
    <w:rsid w:val="00766880"/>
    <w:rsid w:val="00796D6E"/>
    <w:rsid w:val="007B7DE7"/>
    <w:rsid w:val="008465B0"/>
    <w:rsid w:val="008B2CFD"/>
    <w:rsid w:val="008E68F3"/>
    <w:rsid w:val="009243F7"/>
    <w:rsid w:val="00A219E0"/>
    <w:rsid w:val="00B27632"/>
    <w:rsid w:val="00C37707"/>
    <w:rsid w:val="00C62B05"/>
    <w:rsid w:val="00C91683"/>
    <w:rsid w:val="00D8777C"/>
    <w:rsid w:val="00D94D06"/>
    <w:rsid w:val="00D95541"/>
    <w:rsid w:val="00E2479E"/>
    <w:rsid w:val="00EC0F87"/>
    <w:rsid w:val="00ED5FBC"/>
    <w:rsid w:val="00EF238B"/>
    <w:rsid w:val="00F37F25"/>
    <w:rsid w:val="00F53EC0"/>
    <w:rsid w:val="00FE0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49AF223-61C0-482B-BC78-E8E72914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6D6E"/>
    <w:pPr>
      <w:tabs>
        <w:tab w:val="center" w:pos="4252"/>
        <w:tab w:val="right" w:pos="8504"/>
      </w:tabs>
      <w:snapToGrid w:val="0"/>
    </w:pPr>
  </w:style>
  <w:style w:type="character" w:customStyle="1" w:styleId="a5">
    <w:name w:val="ヘッダー (文字)"/>
    <w:basedOn w:val="a0"/>
    <w:link w:val="a4"/>
    <w:uiPriority w:val="99"/>
    <w:rsid w:val="00796D6E"/>
  </w:style>
  <w:style w:type="paragraph" w:styleId="a6">
    <w:name w:val="footer"/>
    <w:basedOn w:val="a"/>
    <w:link w:val="a7"/>
    <w:uiPriority w:val="99"/>
    <w:unhideWhenUsed/>
    <w:rsid w:val="00796D6E"/>
    <w:pPr>
      <w:tabs>
        <w:tab w:val="center" w:pos="4252"/>
        <w:tab w:val="right" w:pos="8504"/>
      </w:tabs>
      <w:snapToGrid w:val="0"/>
    </w:pPr>
  </w:style>
  <w:style w:type="character" w:customStyle="1" w:styleId="a7">
    <w:name w:val="フッター (文字)"/>
    <w:basedOn w:val="a0"/>
    <w:link w:val="a6"/>
    <w:uiPriority w:val="99"/>
    <w:rsid w:val="00796D6E"/>
  </w:style>
  <w:style w:type="paragraph" w:styleId="a8">
    <w:name w:val="No Spacing"/>
    <w:uiPriority w:val="1"/>
    <w:qFormat/>
    <w:rsid w:val="00163B7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1599">
      <w:bodyDiv w:val="1"/>
      <w:marLeft w:val="0"/>
      <w:marRight w:val="0"/>
      <w:marTop w:val="0"/>
      <w:marBottom w:val="0"/>
      <w:divBdr>
        <w:top w:val="none" w:sz="0" w:space="0" w:color="auto"/>
        <w:left w:val="none" w:sz="0" w:space="0" w:color="auto"/>
        <w:bottom w:val="none" w:sz="0" w:space="0" w:color="auto"/>
        <w:right w:val="none" w:sz="0" w:space="0" w:color="auto"/>
      </w:divBdr>
    </w:div>
    <w:div w:id="262304678">
      <w:bodyDiv w:val="1"/>
      <w:marLeft w:val="0"/>
      <w:marRight w:val="0"/>
      <w:marTop w:val="0"/>
      <w:marBottom w:val="0"/>
      <w:divBdr>
        <w:top w:val="none" w:sz="0" w:space="0" w:color="auto"/>
        <w:left w:val="none" w:sz="0" w:space="0" w:color="auto"/>
        <w:bottom w:val="none" w:sz="0" w:space="0" w:color="auto"/>
        <w:right w:val="none" w:sz="0" w:space="0" w:color="auto"/>
      </w:divBdr>
    </w:div>
    <w:div w:id="384447447">
      <w:bodyDiv w:val="1"/>
      <w:marLeft w:val="0"/>
      <w:marRight w:val="0"/>
      <w:marTop w:val="0"/>
      <w:marBottom w:val="0"/>
      <w:divBdr>
        <w:top w:val="none" w:sz="0" w:space="0" w:color="auto"/>
        <w:left w:val="none" w:sz="0" w:space="0" w:color="auto"/>
        <w:bottom w:val="none" w:sz="0" w:space="0" w:color="auto"/>
        <w:right w:val="none" w:sz="0" w:space="0" w:color="auto"/>
      </w:divBdr>
    </w:div>
    <w:div w:id="663046418">
      <w:bodyDiv w:val="1"/>
      <w:marLeft w:val="0"/>
      <w:marRight w:val="0"/>
      <w:marTop w:val="0"/>
      <w:marBottom w:val="0"/>
      <w:divBdr>
        <w:top w:val="none" w:sz="0" w:space="0" w:color="auto"/>
        <w:left w:val="none" w:sz="0" w:space="0" w:color="auto"/>
        <w:bottom w:val="none" w:sz="0" w:space="0" w:color="auto"/>
        <w:right w:val="none" w:sz="0" w:space="0" w:color="auto"/>
      </w:divBdr>
    </w:div>
    <w:div w:id="753281706">
      <w:bodyDiv w:val="1"/>
      <w:marLeft w:val="0"/>
      <w:marRight w:val="0"/>
      <w:marTop w:val="0"/>
      <w:marBottom w:val="0"/>
      <w:divBdr>
        <w:top w:val="none" w:sz="0" w:space="0" w:color="auto"/>
        <w:left w:val="none" w:sz="0" w:space="0" w:color="auto"/>
        <w:bottom w:val="none" w:sz="0" w:space="0" w:color="auto"/>
        <w:right w:val="none" w:sz="0" w:space="0" w:color="auto"/>
      </w:divBdr>
    </w:div>
    <w:div w:id="897982415">
      <w:bodyDiv w:val="1"/>
      <w:marLeft w:val="0"/>
      <w:marRight w:val="0"/>
      <w:marTop w:val="0"/>
      <w:marBottom w:val="0"/>
      <w:divBdr>
        <w:top w:val="none" w:sz="0" w:space="0" w:color="auto"/>
        <w:left w:val="none" w:sz="0" w:space="0" w:color="auto"/>
        <w:bottom w:val="none" w:sz="0" w:space="0" w:color="auto"/>
        <w:right w:val="none" w:sz="0" w:space="0" w:color="auto"/>
      </w:divBdr>
    </w:div>
    <w:div w:id="960499011">
      <w:bodyDiv w:val="1"/>
      <w:marLeft w:val="0"/>
      <w:marRight w:val="0"/>
      <w:marTop w:val="0"/>
      <w:marBottom w:val="0"/>
      <w:divBdr>
        <w:top w:val="none" w:sz="0" w:space="0" w:color="auto"/>
        <w:left w:val="none" w:sz="0" w:space="0" w:color="auto"/>
        <w:bottom w:val="none" w:sz="0" w:space="0" w:color="auto"/>
        <w:right w:val="none" w:sz="0" w:space="0" w:color="auto"/>
      </w:divBdr>
    </w:div>
    <w:div w:id="1103065884">
      <w:bodyDiv w:val="1"/>
      <w:marLeft w:val="0"/>
      <w:marRight w:val="0"/>
      <w:marTop w:val="0"/>
      <w:marBottom w:val="0"/>
      <w:divBdr>
        <w:top w:val="none" w:sz="0" w:space="0" w:color="auto"/>
        <w:left w:val="none" w:sz="0" w:space="0" w:color="auto"/>
        <w:bottom w:val="none" w:sz="0" w:space="0" w:color="auto"/>
        <w:right w:val="none" w:sz="0" w:space="0" w:color="auto"/>
      </w:divBdr>
    </w:div>
    <w:div w:id="1117601336">
      <w:bodyDiv w:val="1"/>
      <w:marLeft w:val="0"/>
      <w:marRight w:val="0"/>
      <w:marTop w:val="0"/>
      <w:marBottom w:val="0"/>
      <w:divBdr>
        <w:top w:val="none" w:sz="0" w:space="0" w:color="auto"/>
        <w:left w:val="none" w:sz="0" w:space="0" w:color="auto"/>
        <w:bottom w:val="none" w:sz="0" w:space="0" w:color="auto"/>
        <w:right w:val="none" w:sz="0" w:space="0" w:color="auto"/>
      </w:divBdr>
    </w:div>
    <w:div w:id="1190492896">
      <w:bodyDiv w:val="1"/>
      <w:marLeft w:val="0"/>
      <w:marRight w:val="0"/>
      <w:marTop w:val="0"/>
      <w:marBottom w:val="0"/>
      <w:divBdr>
        <w:top w:val="none" w:sz="0" w:space="0" w:color="auto"/>
        <w:left w:val="none" w:sz="0" w:space="0" w:color="auto"/>
        <w:bottom w:val="none" w:sz="0" w:space="0" w:color="auto"/>
        <w:right w:val="none" w:sz="0" w:space="0" w:color="auto"/>
      </w:divBdr>
    </w:div>
    <w:div w:id="1249583702">
      <w:bodyDiv w:val="1"/>
      <w:marLeft w:val="0"/>
      <w:marRight w:val="0"/>
      <w:marTop w:val="0"/>
      <w:marBottom w:val="0"/>
      <w:divBdr>
        <w:top w:val="none" w:sz="0" w:space="0" w:color="auto"/>
        <w:left w:val="none" w:sz="0" w:space="0" w:color="auto"/>
        <w:bottom w:val="none" w:sz="0" w:space="0" w:color="auto"/>
        <w:right w:val="none" w:sz="0" w:space="0" w:color="auto"/>
      </w:divBdr>
    </w:div>
    <w:div w:id="1405494053">
      <w:bodyDiv w:val="1"/>
      <w:marLeft w:val="0"/>
      <w:marRight w:val="0"/>
      <w:marTop w:val="0"/>
      <w:marBottom w:val="0"/>
      <w:divBdr>
        <w:top w:val="none" w:sz="0" w:space="0" w:color="auto"/>
        <w:left w:val="none" w:sz="0" w:space="0" w:color="auto"/>
        <w:bottom w:val="none" w:sz="0" w:space="0" w:color="auto"/>
        <w:right w:val="none" w:sz="0" w:space="0" w:color="auto"/>
      </w:divBdr>
    </w:div>
    <w:div w:id="1457681174">
      <w:bodyDiv w:val="1"/>
      <w:marLeft w:val="0"/>
      <w:marRight w:val="0"/>
      <w:marTop w:val="0"/>
      <w:marBottom w:val="0"/>
      <w:divBdr>
        <w:top w:val="none" w:sz="0" w:space="0" w:color="auto"/>
        <w:left w:val="none" w:sz="0" w:space="0" w:color="auto"/>
        <w:bottom w:val="none" w:sz="0" w:space="0" w:color="auto"/>
        <w:right w:val="none" w:sz="0" w:space="0" w:color="auto"/>
      </w:divBdr>
    </w:div>
    <w:div w:id="1580095571">
      <w:bodyDiv w:val="1"/>
      <w:marLeft w:val="0"/>
      <w:marRight w:val="0"/>
      <w:marTop w:val="0"/>
      <w:marBottom w:val="0"/>
      <w:divBdr>
        <w:top w:val="none" w:sz="0" w:space="0" w:color="auto"/>
        <w:left w:val="none" w:sz="0" w:space="0" w:color="auto"/>
        <w:bottom w:val="none" w:sz="0" w:space="0" w:color="auto"/>
        <w:right w:val="none" w:sz="0" w:space="0" w:color="auto"/>
      </w:divBdr>
    </w:div>
    <w:div w:id="1655059708">
      <w:bodyDiv w:val="1"/>
      <w:marLeft w:val="0"/>
      <w:marRight w:val="0"/>
      <w:marTop w:val="0"/>
      <w:marBottom w:val="0"/>
      <w:divBdr>
        <w:top w:val="none" w:sz="0" w:space="0" w:color="auto"/>
        <w:left w:val="none" w:sz="0" w:space="0" w:color="auto"/>
        <w:bottom w:val="none" w:sz="0" w:space="0" w:color="auto"/>
        <w:right w:val="none" w:sz="0" w:space="0" w:color="auto"/>
      </w:divBdr>
    </w:div>
    <w:div w:id="1711801079">
      <w:bodyDiv w:val="1"/>
      <w:marLeft w:val="0"/>
      <w:marRight w:val="0"/>
      <w:marTop w:val="0"/>
      <w:marBottom w:val="0"/>
      <w:divBdr>
        <w:top w:val="none" w:sz="0" w:space="0" w:color="auto"/>
        <w:left w:val="none" w:sz="0" w:space="0" w:color="auto"/>
        <w:bottom w:val="none" w:sz="0" w:space="0" w:color="auto"/>
        <w:right w:val="none" w:sz="0" w:space="0" w:color="auto"/>
      </w:divBdr>
    </w:div>
    <w:div w:id="1764912899">
      <w:bodyDiv w:val="1"/>
      <w:marLeft w:val="0"/>
      <w:marRight w:val="0"/>
      <w:marTop w:val="0"/>
      <w:marBottom w:val="0"/>
      <w:divBdr>
        <w:top w:val="none" w:sz="0" w:space="0" w:color="auto"/>
        <w:left w:val="none" w:sz="0" w:space="0" w:color="auto"/>
        <w:bottom w:val="none" w:sz="0" w:space="0" w:color="auto"/>
        <w:right w:val="none" w:sz="0" w:space="0" w:color="auto"/>
      </w:divBdr>
    </w:div>
    <w:div w:id="1875121166">
      <w:bodyDiv w:val="1"/>
      <w:marLeft w:val="0"/>
      <w:marRight w:val="0"/>
      <w:marTop w:val="0"/>
      <w:marBottom w:val="0"/>
      <w:divBdr>
        <w:top w:val="none" w:sz="0" w:space="0" w:color="auto"/>
        <w:left w:val="none" w:sz="0" w:space="0" w:color="auto"/>
        <w:bottom w:val="none" w:sz="0" w:space="0" w:color="auto"/>
        <w:right w:val="none" w:sz="0" w:space="0" w:color="auto"/>
      </w:divBdr>
    </w:div>
    <w:div w:id="1918828600">
      <w:bodyDiv w:val="1"/>
      <w:marLeft w:val="0"/>
      <w:marRight w:val="0"/>
      <w:marTop w:val="0"/>
      <w:marBottom w:val="0"/>
      <w:divBdr>
        <w:top w:val="none" w:sz="0" w:space="0" w:color="auto"/>
        <w:left w:val="none" w:sz="0" w:space="0" w:color="auto"/>
        <w:bottom w:val="none" w:sz="0" w:space="0" w:color="auto"/>
        <w:right w:val="none" w:sz="0" w:space="0" w:color="auto"/>
      </w:divBdr>
    </w:div>
    <w:div w:id="1957636676">
      <w:bodyDiv w:val="1"/>
      <w:marLeft w:val="0"/>
      <w:marRight w:val="0"/>
      <w:marTop w:val="0"/>
      <w:marBottom w:val="0"/>
      <w:divBdr>
        <w:top w:val="none" w:sz="0" w:space="0" w:color="auto"/>
        <w:left w:val="none" w:sz="0" w:space="0" w:color="auto"/>
        <w:bottom w:val="none" w:sz="0" w:space="0" w:color="auto"/>
        <w:right w:val="none" w:sz="0" w:space="0" w:color="auto"/>
      </w:divBdr>
    </w:div>
    <w:div w:id="19978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A9C8F-6F77-46F3-A44C-6CED7469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2020-05-15T01:04:00Z</dcterms:created>
  <dcterms:modified xsi:type="dcterms:W3CDTF">2020-05-15T01:04:00Z</dcterms:modified>
</cp:coreProperties>
</file>