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C915" w14:textId="356C18CD" w:rsidR="006058FA" w:rsidRDefault="002338FD" w:rsidP="00C30374">
      <w:pPr>
        <w:spacing w:line="300" w:lineRule="exact"/>
        <w:jc w:val="right"/>
        <w:rPr>
          <w:rFonts w:ascii="Century" w:hAnsi="Century"/>
        </w:rPr>
      </w:pPr>
      <w:r>
        <w:rPr>
          <w:rFonts w:ascii="Century" w:hAnsi="Century" w:hint="eastAsia"/>
        </w:rPr>
        <w:t xml:space="preserve">10 </w:t>
      </w:r>
      <w:r>
        <w:rPr>
          <w:rFonts w:ascii="Century" w:hAnsi="Century" w:hint="eastAsia"/>
        </w:rPr>
        <w:t>【外国語】</w:t>
      </w:r>
      <w:r>
        <w:rPr>
          <w:rFonts w:ascii="Century" w:hAnsi="Century" w:hint="eastAsia"/>
        </w:rPr>
        <w:t xml:space="preserve">R07 </w:t>
      </w:r>
      <w:r>
        <w:rPr>
          <w:rFonts w:ascii="Century" w:hAnsi="Century" w:hint="eastAsia"/>
        </w:rPr>
        <w:t>高等学校教育課程研究会資料</w:t>
      </w:r>
    </w:p>
    <w:p w14:paraId="18BF95C8" w14:textId="557ECAA2" w:rsidR="002338FD" w:rsidRPr="00C30374" w:rsidRDefault="005372B5" w:rsidP="006058FA">
      <w:pPr>
        <w:spacing w:line="300" w:lineRule="exact"/>
        <w:rPr>
          <w:rFonts w:ascii="ＭＳ ゴシック" w:eastAsia="ＭＳ ゴシック" w:hAnsi="ＭＳ ゴシック"/>
        </w:rPr>
      </w:pPr>
      <w:r>
        <w:rPr>
          <w:rFonts w:ascii="ＭＳ ゴシック" w:eastAsia="ＭＳ ゴシック" w:hAnsi="ＭＳ ゴシック" w:hint="eastAsia"/>
        </w:rPr>
        <w:t xml:space="preserve">０　</w:t>
      </w:r>
      <w:r w:rsidR="002338FD" w:rsidRPr="00C30374">
        <w:rPr>
          <w:rFonts w:ascii="ＭＳ ゴシック" w:eastAsia="ＭＳ ゴシック" w:hAnsi="ＭＳ ゴシック" w:hint="eastAsia"/>
        </w:rPr>
        <w:t>目次</w:t>
      </w:r>
    </w:p>
    <w:p w14:paraId="7A48F8E9" w14:textId="2C967EE6" w:rsidR="002338FD" w:rsidRPr="0037577B" w:rsidRDefault="002338FD" w:rsidP="005372B5">
      <w:pPr>
        <w:spacing w:line="300" w:lineRule="exact"/>
        <w:ind w:firstLineChars="100" w:firstLine="200"/>
        <w:rPr>
          <w:rFonts w:ascii="ＭＳ 明朝" w:eastAsia="ＭＳ 明朝" w:hAnsi="ＭＳ 明朝"/>
        </w:rPr>
      </w:pPr>
      <w:r w:rsidRPr="0037577B">
        <w:rPr>
          <w:rFonts w:ascii="ＭＳ 明朝" w:eastAsia="ＭＳ 明朝" w:hAnsi="ＭＳ 明朝" w:hint="eastAsia"/>
        </w:rPr>
        <w:t xml:space="preserve">１　</w:t>
      </w:r>
      <w:r w:rsidR="00691803">
        <w:rPr>
          <w:rFonts w:ascii="ＭＳ 明朝" w:eastAsia="ＭＳ 明朝" w:hAnsi="ＭＳ 明朝" w:hint="eastAsia"/>
        </w:rPr>
        <w:t>２</w:t>
      </w:r>
      <w:r w:rsidR="00142F16" w:rsidRPr="0037577B">
        <w:rPr>
          <w:rFonts w:ascii="ＭＳ 明朝" w:eastAsia="ＭＳ 明朝" w:hAnsi="ＭＳ 明朝" w:hint="eastAsia"/>
        </w:rPr>
        <w:t>技能</w:t>
      </w:r>
      <w:r w:rsidRPr="0037577B">
        <w:rPr>
          <w:rFonts w:ascii="ＭＳ 明朝" w:eastAsia="ＭＳ 明朝" w:hAnsi="ＭＳ 明朝" w:hint="eastAsia"/>
        </w:rPr>
        <w:t>統合型の</w:t>
      </w:r>
      <w:r w:rsidR="00691803">
        <w:rPr>
          <w:rFonts w:ascii="ＭＳ 明朝" w:eastAsia="ＭＳ 明朝" w:hAnsi="ＭＳ 明朝" w:hint="eastAsia"/>
        </w:rPr>
        <w:t>ゴール</w:t>
      </w:r>
      <w:r w:rsidRPr="0037577B">
        <w:rPr>
          <w:rFonts w:ascii="ＭＳ 明朝" w:eastAsia="ＭＳ 明朝" w:hAnsi="ＭＳ 明朝" w:hint="eastAsia"/>
        </w:rPr>
        <w:t>タスク</w:t>
      </w:r>
      <w:r w:rsidR="00EC7EAB" w:rsidRPr="0037577B">
        <w:rPr>
          <w:rFonts w:ascii="ＭＳ 明朝" w:eastAsia="ＭＳ 明朝" w:hAnsi="ＭＳ 明朝" w:hint="eastAsia"/>
        </w:rPr>
        <w:t>の内容</w:t>
      </w:r>
    </w:p>
    <w:p w14:paraId="00F7AFA1" w14:textId="285EF95D" w:rsidR="002338FD" w:rsidRPr="0037577B" w:rsidRDefault="002338FD" w:rsidP="005372B5">
      <w:pPr>
        <w:spacing w:line="300" w:lineRule="exact"/>
        <w:ind w:firstLineChars="100" w:firstLine="200"/>
        <w:rPr>
          <w:rFonts w:ascii="ＭＳ 明朝" w:eastAsia="ＭＳ 明朝" w:hAnsi="ＭＳ 明朝"/>
        </w:rPr>
      </w:pPr>
      <w:r w:rsidRPr="0037577B">
        <w:rPr>
          <w:rFonts w:ascii="ＭＳ 明朝" w:eastAsia="ＭＳ 明朝" w:hAnsi="ＭＳ 明朝" w:hint="eastAsia"/>
        </w:rPr>
        <w:t xml:space="preserve">２　</w:t>
      </w:r>
      <w:r w:rsidR="00142F16" w:rsidRPr="0037577B">
        <w:rPr>
          <w:rFonts w:ascii="ＭＳ 明朝" w:eastAsia="ＭＳ 明朝" w:hAnsi="ＭＳ 明朝" w:hint="eastAsia"/>
        </w:rPr>
        <w:t>生成</w:t>
      </w:r>
      <w:r w:rsidRPr="0037577B">
        <w:rPr>
          <w:rFonts w:ascii="ＭＳ 明朝" w:eastAsia="ＭＳ 明朝" w:hAnsi="ＭＳ 明朝" w:hint="eastAsia"/>
        </w:rPr>
        <w:t>ＡＩによる添削</w:t>
      </w:r>
    </w:p>
    <w:p w14:paraId="21285F3A" w14:textId="77777777" w:rsidR="002338FD" w:rsidRDefault="002338FD" w:rsidP="006058FA">
      <w:pPr>
        <w:spacing w:line="300" w:lineRule="exact"/>
        <w:rPr>
          <w:rFonts w:ascii="Century" w:hAnsi="Century"/>
        </w:rPr>
      </w:pPr>
    </w:p>
    <w:p w14:paraId="5CC31B52" w14:textId="72195E17" w:rsidR="006058FA" w:rsidRDefault="002338FD" w:rsidP="006058FA">
      <w:pPr>
        <w:rPr>
          <w:rFonts w:ascii="ＭＳ ゴシック" w:eastAsia="ＭＳ ゴシック" w:hAnsi="ＭＳ ゴシック"/>
        </w:rPr>
      </w:pPr>
      <w:r>
        <w:rPr>
          <w:rFonts w:ascii="ＭＳ ゴシック" w:eastAsia="ＭＳ ゴシック" w:hAnsi="ＭＳ ゴシック" w:hint="eastAsia"/>
        </w:rPr>
        <w:t xml:space="preserve">１　</w:t>
      </w:r>
      <w:r w:rsidR="00691803">
        <w:rPr>
          <w:rFonts w:ascii="ＭＳ ゴシック" w:eastAsia="ＭＳ ゴシック" w:hAnsi="ＭＳ ゴシック" w:hint="eastAsia"/>
        </w:rPr>
        <w:t>２</w:t>
      </w:r>
      <w:r w:rsidR="005D2249">
        <w:rPr>
          <w:rFonts w:ascii="ＭＳ ゴシック" w:eastAsia="ＭＳ ゴシック" w:hAnsi="ＭＳ ゴシック" w:hint="eastAsia"/>
        </w:rPr>
        <w:t>技能</w:t>
      </w:r>
      <w:r w:rsidRPr="002338FD">
        <w:rPr>
          <w:rFonts w:ascii="ＭＳ ゴシック" w:eastAsia="ＭＳ ゴシック" w:hAnsi="ＭＳ ゴシック" w:hint="eastAsia"/>
        </w:rPr>
        <w:t>統合型の</w:t>
      </w:r>
      <w:r w:rsidR="00691803">
        <w:rPr>
          <w:rFonts w:ascii="ＭＳ ゴシック" w:eastAsia="ＭＳ ゴシック" w:hAnsi="ＭＳ ゴシック" w:hint="eastAsia"/>
        </w:rPr>
        <w:t>ゴール</w:t>
      </w:r>
      <w:r w:rsidRPr="002338FD">
        <w:rPr>
          <w:rFonts w:ascii="ＭＳ ゴシック" w:eastAsia="ＭＳ ゴシック" w:hAnsi="ＭＳ ゴシック" w:hint="eastAsia"/>
        </w:rPr>
        <w:t>タスク</w:t>
      </w:r>
      <w:r w:rsidR="002F30EB">
        <w:rPr>
          <w:rFonts w:ascii="ＭＳ ゴシック" w:eastAsia="ＭＳ ゴシック" w:hAnsi="ＭＳ ゴシック" w:hint="eastAsia"/>
        </w:rPr>
        <w:t>の内容</w:t>
      </w:r>
    </w:p>
    <w:p w14:paraId="1B22D6B0" w14:textId="07B2E5FA" w:rsidR="00EC7EAB" w:rsidRDefault="00EC7EAB" w:rsidP="006058FA">
      <w:pPr>
        <w:rPr>
          <w:rFonts w:ascii="ＭＳ ゴシック" w:eastAsia="ＭＳ ゴシック" w:hAnsi="ＭＳ ゴシック"/>
        </w:rPr>
      </w:pPr>
      <w:r>
        <w:rPr>
          <w:rFonts w:ascii="ＭＳ ゴシック" w:eastAsia="ＭＳ ゴシック" w:hAnsi="ＭＳ ゴシック" w:hint="eastAsia"/>
        </w:rPr>
        <w:t xml:space="preserve">　(1) 指示文</w:t>
      </w:r>
    </w:p>
    <w:p w14:paraId="136EC0EE" w14:textId="2DA2DAD9" w:rsidR="00CF718E" w:rsidRDefault="008368BA" w:rsidP="00FC5C30">
      <w:pPr>
        <w:ind w:leftChars="100" w:left="200" w:firstLineChars="100" w:firstLine="200"/>
        <w:rPr>
          <w:rFonts w:ascii="ＭＳ 明朝" w:eastAsia="ＭＳ 明朝" w:hAnsi="ＭＳ 明朝"/>
        </w:rPr>
      </w:pPr>
      <w:r w:rsidRPr="006058FA">
        <w:rPr>
          <w:rFonts w:ascii="ＭＳ 明朝" w:eastAsia="ＭＳ 明朝" w:hAnsi="ＭＳ 明朝" w:hint="eastAsia"/>
        </w:rPr>
        <w:t>【Ｌ</w:t>
      </w:r>
      <w:r w:rsidRPr="006058FA">
        <w:rPr>
          <w:rFonts w:ascii="ＭＳ 明朝" w:eastAsia="ＭＳ 明朝" w:hAnsi="ＭＳ 明朝"/>
        </w:rPr>
        <w:t>-Ｗ】</w:t>
      </w:r>
      <w:r w:rsidR="006058FA" w:rsidRPr="006058FA">
        <w:rPr>
          <w:rFonts w:ascii="ＭＳ 明朝" w:eastAsia="ＭＳ 明朝" w:hAnsi="ＭＳ 明朝" w:hint="eastAsia"/>
        </w:rPr>
        <w:t>多様性を尊重する社会についての講義を聞き、</w:t>
      </w:r>
      <w:bookmarkStart w:id="0" w:name="_Hlk219451886"/>
      <w:r w:rsidR="006058FA" w:rsidRPr="006058FA">
        <w:rPr>
          <w:rFonts w:ascii="ＭＳ 明朝" w:eastAsia="ＭＳ 明朝" w:hAnsi="ＭＳ 明朝" w:hint="eastAsia"/>
        </w:rPr>
        <w:t>選択問題</w:t>
      </w:r>
      <w:bookmarkEnd w:id="0"/>
      <w:r w:rsidR="006058FA" w:rsidRPr="006058FA">
        <w:rPr>
          <w:rFonts w:ascii="ＭＳ 明朝" w:eastAsia="ＭＳ 明朝" w:hAnsi="ＭＳ 明朝" w:hint="eastAsia"/>
        </w:rPr>
        <w:t>に答えなさい。また、次のテーマについて、</w:t>
      </w:r>
      <w:r w:rsidR="00C30374">
        <w:rPr>
          <w:rFonts w:ascii="ＭＳ 明朝" w:eastAsia="ＭＳ 明朝" w:hAnsi="ＭＳ 明朝" w:hint="eastAsia"/>
        </w:rPr>
        <w:t>タスクの条件に従い、</w:t>
      </w:r>
      <w:r w:rsidR="00F15C3C">
        <w:rPr>
          <w:rFonts w:ascii="ＭＳ 明朝" w:eastAsia="ＭＳ 明朝" w:hAnsi="ＭＳ 明朝" w:hint="eastAsia"/>
        </w:rPr>
        <w:t>ルーブリックの評価の観点を意識して、</w:t>
      </w:r>
      <w:r w:rsidR="006058FA" w:rsidRPr="006058FA">
        <w:rPr>
          <w:rFonts w:ascii="ＭＳ 明朝" w:eastAsia="ＭＳ 明朝" w:hAnsi="ＭＳ 明朝" w:hint="eastAsia"/>
        </w:rPr>
        <w:t>自分の考えをまとまりのある文章で書きなさい。英文は４パラグラフ、</w:t>
      </w:r>
      <w:r w:rsidR="006058FA" w:rsidRPr="006058FA">
        <w:rPr>
          <w:rFonts w:ascii="ＭＳ 明朝" w:eastAsia="ＭＳ 明朝" w:hAnsi="ＭＳ 明朝"/>
        </w:rPr>
        <w:t>150～200 wordsでまとめること。</w:t>
      </w:r>
      <w:r w:rsidR="00C30374">
        <w:rPr>
          <w:rFonts w:ascii="ＭＳ 明朝" w:eastAsia="ＭＳ 明朝" w:hAnsi="ＭＳ 明朝" w:hint="eastAsia"/>
          <w:szCs w:val="21"/>
        </w:rPr>
        <w:t>講義音声を聞く</w:t>
      </w:r>
      <w:r w:rsidR="00C30374" w:rsidRPr="006058FA">
        <w:rPr>
          <w:rFonts w:ascii="ＭＳ 明朝" w:eastAsia="ＭＳ 明朝" w:hAnsi="ＭＳ 明朝" w:hint="eastAsia"/>
          <w:szCs w:val="21"/>
        </w:rPr>
        <w:t>前に</w:t>
      </w:r>
      <w:r w:rsidR="00C30374">
        <w:rPr>
          <w:rFonts w:ascii="ＭＳ 明朝" w:eastAsia="ＭＳ 明朝" w:hAnsi="ＭＳ 明朝" w:hint="eastAsia"/>
          <w:szCs w:val="21"/>
        </w:rPr>
        <w:t>、</w:t>
      </w:r>
      <w:r w:rsidR="00C30374" w:rsidRPr="006058FA">
        <w:rPr>
          <w:rFonts w:ascii="ＭＳ 明朝" w:eastAsia="ＭＳ 明朝" w:hAnsi="ＭＳ 明朝" w:hint="eastAsia"/>
          <w:szCs w:val="21"/>
        </w:rPr>
        <w:t>設問を読む時間</w:t>
      </w:r>
      <w:r w:rsidR="00C30374">
        <w:rPr>
          <w:rFonts w:ascii="ＭＳ 明朝" w:eastAsia="ＭＳ 明朝" w:hAnsi="ＭＳ 明朝" w:hint="eastAsia"/>
          <w:szCs w:val="21"/>
        </w:rPr>
        <w:t>が１</w:t>
      </w:r>
      <w:r w:rsidR="00C30374" w:rsidRPr="006058FA">
        <w:rPr>
          <w:rFonts w:ascii="ＭＳ 明朝" w:eastAsia="ＭＳ 明朝" w:hAnsi="ＭＳ 明朝" w:hint="eastAsia"/>
          <w:szCs w:val="21"/>
        </w:rPr>
        <w:t>分</w:t>
      </w:r>
      <w:r w:rsidR="00C30374">
        <w:rPr>
          <w:rFonts w:ascii="ＭＳ 明朝" w:eastAsia="ＭＳ 明朝" w:hAnsi="ＭＳ 明朝" w:hint="eastAsia"/>
          <w:szCs w:val="21"/>
        </w:rPr>
        <w:t>あります。</w:t>
      </w:r>
      <w:r w:rsidR="00C30374" w:rsidRPr="006058FA">
        <w:rPr>
          <w:rFonts w:ascii="ＭＳ 明朝" w:eastAsia="ＭＳ 明朝" w:hAnsi="ＭＳ 明朝" w:hint="eastAsia"/>
          <w:szCs w:val="21"/>
        </w:rPr>
        <w:t>解答時間</w:t>
      </w:r>
      <w:r w:rsidR="00C30374">
        <w:rPr>
          <w:rFonts w:ascii="ＭＳ 明朝" w:eastAsia="ＭＳ 明朝" w:hAnsi="ＭＳ 明朝" w:hint="eastAsia"/>
          <w:szCs w:val="21"/>
        </w:rPr>
        <w:t>は選択問題と記述問題合わせて</w:t>
      </w:r>
      <w:r w:rsidR="00C30374" w:rsidRPr="006058FA">
        <w:rPr>
          <w:rFonts w:ascii="ＭＳ 明朝" w:eastAsia="ＭＳ 明朝" w:hAnsi="ＭＳ 明朝" w:hint="eastAsia"/>
          <w:szCs w:val="21"/>
        </w:rPr>
        <w:t>35分</w:t>
      </w:r>
      <w:r w:rsidR="00C30374">
        <w:rPr>
          <w:rFonts w:ascii="ＭＳ 明朝" w:eastAsia="ＭＳ 明朝" w:hAnsi="ＭＳ 明朝" w:hint="eastAsia"/>
          <w:szCs w:val="21"/>
        </w:rPr>
        <w:t>です。</w:t>
      </w:r>
    </w:p>
    <w:p w14:paraId="6FC0A1BA" w14:textId="5810368C" w:rsidR="006058FA" w:rsidRDefault="00C30374" w:rsidP="00FC5C30">
      <w:pPr>
        <w:ind w:leftChars="200" w:left="1200" w:hangingChars="400" w:hanging="800"/>
        <w:rPr>
          <w:rFonts w:ascii="ＭＳ 明朝" w:eastAsia="ＭＳ 明朝" w:hAnsi="ＭＳ 明朝"/>
        </w:rPr>
      </w:pPr>
      <w:r>
        <w:rPr>
          <w:rFonts w:ascii="ＭＳ 明朝" w:eastAsia="ＭＳ 明朝" w:hAnsi="ＭＳ 明朝" w:hint="eastAsia"/>
        </w:rPr>
        <w:t>テーマ：</w:t>
      </w:r>
      <w:r w:rsidR="006058FA" w:rsidRPr="006058FA">
        <w:rPr>
          <w:rFonts w:ascii="ＭＳ 明朝" w:eastAsia="ＭＳ 明朝" w:hAnsi="ＭＳ 明朝"/>
        </w:rPr>
        <w:t>Write about your experiences about diversity at Tama High School, and write what you thought about it.</w:t>
      </w:r>
    </w:p>
    <w:p w14:paraId="0CE235F8" w14:textId="4FDBEB20" w:rsidR="00C30374" w:rsidRDefault="00C30374" w:rsidP="00FC5C30">
      <w:pPr>
        <w:ind w:firstLineChars="200" w:firstLine="400"/>
        <w:rPr>
          <w:rFonts w:ascii="ＭＳ 明朝" w:eastAsia="ＭＳ 明朝" w:hAnsi="ＭＳ 明朝"/>
        </w:rPr>
      </w:pPr>
      <w:r w:rsidRPr="00C30374">
        <w:rPr>
          <w:rFonts w:ascii="ＭＳ 明朝" w:eastAsia="ＭＳ 明朝" w:hAnsi="ＭＳ 明朝" w:hint="eastAsia"/>
        </w:rPr>
        <w:t>タスクの条件</w:t>
      </w:r>
      <w:r>
        <w:rPr>
          <w:rFonts w:ascii="ＭＳ 明朝" w:eastAsia="ＭＳ 明朝" w:hAnsi="ＭＳ 明朝" w:hint="eastAsia"/>
        </w:rPr>
        <w:t>：</w:t>
      </w:r>
      <w:r w:rsidRPr="00C30374">
        <w:rPr>
          <w:rFonts w:ascii="ＭＳ 明朝" w:eastAsia="ＭＳ 明朝" w:hAnsi="ＭＳ 明朝" w:hint="eastAsia"/>
        </w:rPr>
        <w:t>講義のトピックから二つを選び、それぞれについて自分の経験と考えを書く。</w:t>
      </w:r>
    </w:p>
    <w:p w14:paraId="73455281" w14:textId="77777777" w:rsidR="00EC7EAB" w:rsidRDefault="00EC7EAB" w:rsidP="00EC7EAB">
      <w:pPr>
        <w:rPr>
          <w:rFonts w:ascii="ＭＳ ゴシック" w:eastAsia="ＭＳ ゴシック" w:hAnsi="ＭＳ ゴシック"/>
        </w:rPr>
      </w:pPr>
    </w:p>
    <w:p w14:paraId="7F9066BC" w14:textId="3A0F604C" w:rsidR="00EC7EAB" w:rsidRDefault="00EC7EAB" w:rsidP="00EC7EAB">
      <w:pPr>
        <w:rPr>
          <w:rFonts w:ascii="ＭＳ ゴシック" w:eastAsia="ＭＳ ゴシック" w:hAnsi="ＭＳ ゴシック"/>
        </w:rPr>
      </w:pPr>
      <w:r>
        <w:rPr>
          <w:rFonts w:ascii="ＭＳ ゴシック" w:eastAsia="ＭＳ ゴシック" w:hAnsi="ＭＳ ゴシック" w:hint="eastAsia"/>
        </w:rPr>
        <w:t xml:space="preserve">　(2) 採点の基準（ルーブリック）</w:t>
      </w:r>
    </w:p>
    <w:tbl>
      <w:tblPr>
        <w:tblStyle w:val="af0"/>
        <w:tblW w:w="9639" w:type="dxa"/>
        <w:tblInd w:w="-5" w:type="dxa"/>
        <w:tblLook w:val="04A0" w:firstRow="1" w:lastRow="0" w:firstColumn="1" w:lastColumn="0" w:noHBand="0" w:noVBand="1"/>
      </w:tblPr>
      <w:tblGrid>
        <w:gridCol w:w="416"/>
        <w:gridCol w:w="3074"/>
        <w:gridCol w:w="3074"/>
        <w:gridCol w:w="3075"/>
      </w:tblGrid>
      <w:tr w:rsidR="003543ED" w:rsidRPr="003543ED" w14:paraId="79CB56ED" w14:textId="77777777" w:rsidTr="006952FB">
        <w:tc>
          <w:tcPr>
            <w:tcW w:w="416" w:type="dxa"/>
          </w:tcPr>
          <w:p w14:paraId="1E698BFA" w14:textId="77777777" w:rsidR="003543ED" w:rsidRPr="003543ED" w:rsidRDefault="003543ED" w:rsidP="003543ED">
            <w:pPr>
              <w:autoSpaceDE w:val="0"/>
              <w:autoSpaceDN w:val="0"/>
              <w:rPr>
                <w:rFonts w:ascii="ＭＳ 明朝" w:hAnsi="ＭＳ 明朝"/>
                <w:color w:val="000000"/>
              </w:rPr>
            </w:pPr>
          </w:p>
        </w:tc>
        <w:tc>
          <w:tcPr>
            <w:tcW w:w="3074" w:type="dxa"/>
          </w:tcPr>
          <w:p w14:paraId="522BC385" w14:textId="77777777" w:rsidR="003543ED" w:rsidRPr="003543ED" w:rsidRDefault="003543ED" w:rsidP="003543ED">
            <w:pPr>
              <w:autoSpaceDE w:val="0"/>
              <w:autoSpaceDN w:val="0"/>
              <w:jc w:val="center"/>
              <w:rPr>
                <w:rFonts w:ascii="ＭＳ 明朝" w:hAnsi="ＭＳ 明朝"/>
                <w:color w:val="000000"/>
              </w:rPr>
            </w:pPr>
            <w:r w:rsidRPr="003543ED">
              <w:rPr>
                <w:rFonts w:ascii="ＭＳ 明朝" w:hAnsi="ＭＳ 明朝" w:hint="eastAsia"/>
                <w:color w:val="000000"/>
              </w:rPr>
              <w:t>正確さ</w:t>
            </w:r>
          </w:p>
          <w:p w14:paraId="73F8AD04" w14:textId="77777777" w:rsidR="003543ED" w:rsidRPr="003543ED" w:rsidRDefault="003543ED" w:rsidP="003543ED">
            <w:pPr>
              <w:autoSpaceDE w:val="0"/>
              <w:autoSpaceDN w:val="0"/>
              <w:jc w:val="center"/>
              <w:rPr>
                <w:rFonts w:ascii="ＭＳ 明朝" w:hAnsi="ＭＳ 明朝"/>
                <w:color w:val="000000"/>
              </w:rPr>
            </w:pPr>
            <w:r w:rsidRPr="003543ED">
              <w:rPr>
                <w:rFonts w:ascii="ＭＳ 明朝" w:hAnsi="ＭＳ 明朝" w:hint="eastAsia"/>
                <w:color w:val="000000"/>
              </w:rPr>
              <w:t>【知識・技能】</w:t>
            </w:r>
          </w:p>
        </w:tc>
        <w:tc>
          <w:tcPr>
            <w:tcW w:w="3074" w:type="dxa"/>
          </w:tcPr>
          <w:p w14:paraId="26125B48" w14:textId="77777777" w:rsidR="003543ED" w:rsidRPr="003543ED" w:rsidRDefault="003543ED" w:rsidP="003543ED">
            <w:pPr>
              <w:autoSpaceDE w:val="0"/>
              <w:autoSpaceDN w:val="0"/>
              <w:jc w:val="center"/>
              <w:rPr>
                <w:rFonts w:ascii="ＭＳ 明朝" w:hAnsi="ＭＳ 明朝"/>
                <w:color w:val="000000"/>
              </w:rPr>
            </w:pPr>
            <w:r w:rsidRPr="003543ED">
              <w:rPr>
                <w:rFonts w:ascii="ＭＳ 明朝" w:hAnsi="ＭＳ 明朝" w:hint="eastAsia"/>
                <w:color w:val="000000"/>
              </w:rPr>
              <w:t>内容</w:t>
            </w:r>
          </w:p>
          <w:p w14:paraId="29449121" w14:textId="77777777" w:rsidR="003543ED" w:rsidRPr="003543ED" w:rsidRDefault="003543ED" w:rsidP="003543ED">
            <w:pPr>
              <w:autoSpaceDE w:val="0"/>
              <w:autoSpaceDN w:val="0"/>
              <w:jc w:val="center"/>
              <w:rPr>
                <w:rFonts w:ascii="ＭＳ 明朝" w:hAnsi="ＭＳ 明朝"/>
                <w:color w:val="000000"/>
              </w:rPr>
            </w:pPr>
            <w:r w:rsidRPr="003543ED">
              <w:rPr>
                <w:rFonts w:ascii="ＭＳ 明朝" w:hAnsi="ＭＳ 明朝" w:hint="eastAsia"/>
                <w:color w:val="000000"/>
              </w:rPr>
              <w:t>【思考・判断・表現】</w:t>
            </w:r>
          </w:p>
        </w:tc>
        <w:tc>
          <w:tcPr>
            <w:tcW w:w="3075" w:type="dxa"/>
          </w:tcPr>
          <w:p w14:paraId="46806CC4" w14:textId="77777777" w:rsidR="003543ED" w:rsidRPr="003543ED" w:rsidRDefault="003543ED" w:rsidP="003543ED">
            <w:pPr>
              <w:autoSpaceDE w:val="0"/>
              <w:autoSpaceDN w:val="0"/>
              <w:jc w:val="center"/>
              <w:rPr>
                <w:rFonts w:ascii="ＭＳ 明朝" w:hAnsi="ＭＳ 明朝"/>
                <w:color w:val="000000"/>
              </w:rPr>
            </w:pPr>
            <w:r w:rsidRPr="003543ED">
              <w:rPr>
                <w:rFonts w:ascii="ＭＳ 明朝" w:hAnsi="ＭＳ 明朝" w:hint="eastAsia"/>
                <w:color w:val="000000"/>
              </w:rPr>
              <w:t>構成</w:t>
            </w:r>
          </w:p>
          <w:p w14:paraId="47D96382" w14:textId="77777777" w:rsidR="003543ED" w:rsidRPr="003543ED" w:rsidRDefault="003543ED" w:rsidP="003543ED">
            <w:pPr>
              <w:autoSpaceDE w:val="0"/>
              <w:autoSpaceDN w:val="0"/>
              <w:jc w:val="center"/>
              <w:rPr>
                <w:rFonts w:ascii="ＭＳ 明朝" w:hAnsi="ＭＳ 明朝"/>
                <w:color w:val="000000"/>
              </w:rPr>
            </w:pPr>
            <w:r w:rsidRPr="003543ED">
              <w:rPr>
                <w:rFonts w:ascii="ＭＳ 明朝" w:hAnsi="ＭＳ 明朝" w:hint="eastAsia"/>
                <w:color w:val="000000"/>
              </w:rPr>
              <w:t>【思考・判断・表現】</w:t>
            </w:r>
          </w:p>
        </w:tc>
      </w:tr>
      <w:tr w:rsidR="003543ED" w:rsidRPr="003543ED" w14:paraId="74341260" w14:textId="77777777" w:rsidTr="006952FB">
        <w:tc>
          <w:tcPr>
            <w:tcW w:w="416" w:type="dxa"/>
            <w:vAlign w:val="center"/>
          </w:tcPr>
          <w:p w14:paraId="08D2C719" w14:textId="1249F88F" w:rsidR="003543ED" w:rsidRPr="003543ED" w:rsidRDefault="00893A97" w:rsidP="003543ED">
            <w:pPr>
              <w:autoSpaceDE w:val="0"/>
              <w:autoSpaceDN w:val="0"/>
              <w:jc w:val="center"/>
              <w:rPr>
                <w:rFonts w:ascii="ＭＳ 明朝" w:hAnsi="ＭＳ 明朝" w:hint="eastAsia"/>
                <w:color w:val="000000"/>
              </w:rPr>
            </w:pPr>
            <w:r>
              <w:rPr>
                <w:rFonts w:ascii="ＭＳ 明朝" w:hAnsi="ＭＳ 明朝" w:hint="eastAsia"/>
                <w:color w:val="000000"/>
              </w:rPr>
              <w:t>a</w:t>
            </w:r>
          </w:p>
        </w:tc>
        <w:tc>
          <w:tcPr>
            <w:tcW w:w="3074" w:type="dxa"/>
          </w:tcPr>
          <w:p w14:paraId="192CCD72"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語彙や表現の選択に優れ、理解しやすい英文を書いている。</w:t>
            </w:r>
          </w:p>
        </w:tc>
        <w:tc>
          <w:tcPr>
            <w:tcW w:w="3074" w:type="dxa"/>
          </w:tcPr>
          <w:p w14:paraId="66D24D34"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条件を満たした上で、事実をはっきり示し、意見を明確に述べている。</w:t>
            </w:r>
          </w:p>
        </w:tc>
        <w:tc>
          <w:tcPr>
            <w:tcW w:w="3075" w:type="dxa"/>
          </w:tcPr>
          <w:p w14:paraId="2CE8A5F9"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複数の、それぞれまとまりのあるパラグラフで書いており、一貫性が構築されている。</w:t>
            </w:r>
          </w:p>
        </w:tc>
      </w:tr>
      <w:tr w:rsidR="003543ED" w:rsidRPr="003543ED" w14:paraId="6B1040B3" w14:textId="77777777" w:rsidTr="006952FB">
        <w:tc>
          <w:tcPr>
            <w:tcW w:w="416" w:type="dxa"/>
            <w:vAlign w:val="center"/>
          </w:tcPr>
          <w:p w14:paraId="0CB1F3AD" w14:textId="582AEFA7" w:rsidR="003543ED" w:rsidRPr="003543ED" w:rsidRDefault="00893A97" w:rsidP="003543ED">
            <w:pPr>
              <w:autoSpaceDE w:val="0"/>
              <w:autoSpaceDN w:val="0"/>
              <w:jc w:val="center"/>
              <w:rPr>
                <w:rFonts w:ascii="ＭＳ 明朝" w:hAnsi="ＭＳ 明朝"/>
                <w:color w:val="000000"/>
              </w:rPr>
            </w:pPr>
            <w:r>
              <w:rPr>
                <w:rFonts w:ascii="ＭＳ 明朝" w:hAnsi="ＭＳ 明朝"/>
                <w:color w:val="000000"/>
              </w:rPr>
              <w:t>b</w:t>
            </w:r>
          </w:p>
        </w:tc>
        <w:tc>
          <w:tcPr>
            <w:tcW w:w="3074" w:type="dxa"/>
          </w:tcPr>
          <w:p w14:paraId="21DDDEA2"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理解に支障のない程度の英文を書いている。</w:t>
            </w:r>
          </w:p>
        </w:tc>
        <w:tc>
          <w:tcPr>
            <w:tcW w:w="3074" w:type="dxa"/>
          </w:tcPr>
          <w:p w14:paraId="57B2BBD3"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条件を満たして書いて伝えている。</w:t>
            </w:r>
          </w:p>
        </w:tc>
        <w:tc>
          <w:tcPr>
            <w:tcW w:w="3075" w:type="dxa"/>
          </w:tcPr>
          <w:p w14:paraId="7EDC78B9"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複数の、それぞれある程度まとまりのあるパラグラフで書いている。</w:t>
            </w:r>
          </w:p>
        </w:tc>
      </w:tr>
      <w:tr w:rsidR="003543ED" w:rsidRPr="003543ED" w14:paraId="67D67747" w14:textId="77777777" w:rsidTr="006952FB">
        <w:tc>
          <w:tcPr>
            <w:tcW w:w="416" w:type="dxa"/>
            <w:vAlign w:val="center"/>
          </w:tcPr>
          <w:p w14:paraId="698EF7A7" w14:textId="54EC4CA8" w:rsidR="003543ED" w:rsidRPr="003543ED" w:rsidRDefault="00893A97" w:rsidP="003543ED">
            <w:pPr>
              <w:autoSpaceDE w:val="0"/>
              <w:autoSpaceDN w:val="0"/>
              <w:jc w:val="center"/>
              <w:rPr>
                <w:rFonts w:ascii="ＭＳ 明朝" w:hAnsi="ＭＳ 明朝"/>
                <w:color w:val="000000"/>
              </w:rPr>
            </w:pPr>
            <w:r>
              <w:rPr>
                <w:rFonts w:ascii="ＭＳ 明朝" w:hAnsi="ＭＳ 明朝" w:hint="eastAsia"/>
                <w:color w:val="000000"/>
              </w:rPr>
              <w:t>c</w:t>
            </w:r>
          </w:p>
        </w:tc>
        <w:tc>
          <w:tcPr>
            <w:tcW w:w="3074" w:type="dxa"/>
          </w:tcPr>
          <w:p w14:paraId="2CBFBFC6"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「b」を満たしていない。</w:t>
            </w:r>
          </w:p>
        </w:tc>
        <w:tc>
          <w:tcPr>
            <w:tcW w:w="3074" w:type="dxa"/>
          </w:tcPr>
          <w:p w14:paraId="532CDD4E"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「b」を満たしていない。</w:t>
            </w:r>
          </w:p>
        </w:tc>
        <w:tc>
          <w:tcPr>
            <w:tcW w:w="3075" w:type="dxa"/>
          </w:tcPr>
          <w:p w14:paraId="7B32D306"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「b」を満たしていない。</w:t>
            </w:r>
          </w:p>
        </w:tc>
      </w:tr>
      <w:tr w:rsidR="003543ED" w:rsidRPr="003543ED" w14:paraId="7997B1FD" w14:textId="77777777" w:rsidTr="006952FB">
        <w:tc>
          <w:tcPr>
            <w:tcW w:w="416" w:type="dxa"/>
            <w:vAlign w:val="center"/>
          </w:tcPr>
          <w:p w14:paraId="29AAC06D" w14:textId="77777777" w:rsidR="003543ED" w:rsidRPr="003543ED" w:rsidRDefault="003543ED" w:rsidP="003543ED">
            <w:pPr>
              <w:autoSpaceDE w:val="0"/>
              <w:autoSpaceDN w:val="0"/>
              <w:jc w:val="center"/>
              <w:rPr>
                <w:rFonts w:ascii="ＭＳ 明朝" w:hAnsi="ＭＳ 明朝"/>
                <w:color w:val="000000"/>
              </w:rPr>
            </w:pPr>
          </w:p>
          <w:p w14:paraId="16A4E314" w14:textId="77777777" w:rsidR="003543ED" w:rsidRPr="003543ED" w:rsidRDefault="003543ED" w:rsidP="003543ED">
            <w:pPr>
              <w:autoSpaceDE w:val="0"/>
              <w:autoSpaceDN w:val="0"/>
              <w:jc w:val="center"/>
              <w:rPr>
                <w:rFonts w:ascii="ＭＳ 明朝" w:hAnsi="ＭＳ 明朝"/>
                <w:color w:val="000000"/>
              </w:rPr>
            </w:pPr>
          </w:p>
          <w:p w14:paraId="4EA822B3" w14:textId="77777777" w:rsidR="003543ED" w:rsidRPr="003543ED" w:rsidRDefault="003543ED" w:rsidP="003543ED">
            <w:pPr>
              <w:autoSpaceDE w:val="0"/>
              <w:autoSpaceDN w:val="0"/>
              <w:jc w:val="center"/>
              <w:rPr>
                <w:rFonts w:ascii="ＭＳ 明朝" w:hAnsi="ＭＳ 明朝"/>
                <w:color w:val="000000"/>
              </w:rPr>
            </w:pPr>
            <w:r w:rsidRPr="003543ED">
              <w:rPr>
                <w:rFonts w:ascii="ＭＳ 明朝" w:hAnsi="ＭＳ 明朝" w:hint="eastAsia"/>
                <w:color w:val="000000"/>
              </w:rPr>
              <w:t>付帯事項</w:t>
            </w:r>
          </w:p>
          <w:p w14:paraId="2347FBDB" w14:textId="77777777" w:rsidR="003543ED" w:rsidRPr="003543ED" w:rsidRDefault="003543ED" w:rsidP="003543ED">
            <w:pPr>
              <w:autoSpaceDE w:val="0"/>
              <w:autoSpaceDN w:val="0"/>
              <w:jc w:val="center"/>
              <w:rPr>
                <w:rFonts w:ascii="ＭＳ 明朝" w:hAnsi="ＭＳ 明朝"/>
                <w:color w:val="000000"/>
              </w:rPr>
            </w:pPr>
          </w:p>
          <w:p w14:paraId="1B95B755" w14:textId="77777777" w:rsidR="003543ED" w:rsidRPr="003543ED" w:rsidRDefault="003543ED" w:rsidP="003543ED">
            <w:pPr>
              <w:autoSpaceDE w:val="0"/>
              <w:autoSpaceDN w:val="0"/>
              <w:jc w:val="center"/>
              <w:rPr>
                <w:rFonts w:ascii="ＭＳ 明朝" w:hAnsi="ＭＳ 明朝"/>
                <w:color w:val="000000"/>
              </w:rPr>
            </w:pPr>
          </w:p>
        </w:tc>
        <w:tc>
          <w:tcPr>
            <w:tcW w:w="3074" w:type="dxa"/>
          </w:tcPr>
          <w:p w14:paraId="59A70940" w14:textId="77777777" w:rsidR="003543ED" w:rsidRPr="003543ED" w:rsidRDefault="003543ED" w:rsidP="003543ED">
            <w:pPr>
              <w:autoSpaceDE w:val="0"/>
              <w:autoSpaceDN w:val="0"/>
              <w:rPr>
                <w:rFonts w:ascii="ＭＳ 明朝" w:hAnsi="ＭＳ 明朝"/>
                <w:color w:val="000000"/>
                <w:szCs w:val="24"/>
              </w:rPr>
            </w:pPr>
            <w:r w:rsidRPr="003543ED">
              <w:rPr>
                <w:rFonts w:ascii="ＭＳ 明朝" w:hAnsi="ＭＳ 明朝" w:hint="eastAsia"/>
                <w:color w:val="000000"/>
                <w:szCs w:val="24"/>
              </w:rPr>
              <w:t>「理解に支障をきたす誤り」</w:t>
            </w:r>
          </w:p>
          <w:p w14:paraId="781AC020" w14:textId="77777777" w:rsidR="003543ED" w:rsidRPr="003543ED" w:rsidRDefault="003543ED" w:rsidP="003543ED">
            <w:pPr>
              <w:autoSpaceDE w:val="0"/>
              <w:autoSpaceDN w:val="0"/>
              <w:rPr>
                <w:rFonts w:ascii="ＭＳ 明朝" w:hAnsi="ＭＳ 明朝"/>
                <w:color w:val="000000"/>
                <w:szCs w:val="24"/>
              </w:rPr>
            </w:pPr>
            <w:r w:rsidRPr="003543ED">
              <w:rPr>
                <w:rFonts w:ascii="ＭＳ 明朝" w:hAnsi="ＭＳ 明朝" w:hint="eastAsia"/>
                <w:color w:val="000000"/>
                <w:szCs w:val="24"/>
              </w:rPr>
              <w:t>・文構造の誤り</w:t>
            </w:r>
          </w:p>
          <w:p w14:paraId="354990B3" w14:textId="77777777" w:rsidR="003543ED" w:rsidRPr="003543ED" w:rsidRDefault="003543ED" w:rsidP="003543ED">
            <w:pPr>
              <w:autoSpaceDE w:val="0"/>
              <w:autoSpaceDN w:val="0"/>
              <w:rPr>
                <w:rFonts w:ascii="ＭＳ 明朝" w:hAnsi="ＭＳ 明朝"/>
                <w:color w:val="000000"/>
                <w:szCs w:val="24"/>
              </w:rPr>
            </w:pPr>
            <w:r w:rsidRPr="003543ED">
              <w:rPr>
                <w:rFonts w:ascii="ＭＳ 明朝" w:hAnsi="ＭＳ 明朝" w:hint="eastAsia"/>
                <w:color w:val="000000"/>
                <w:szCs w:val="24"/>
              </w:rPr>
              <w:t>・語順に係る誤り</w:t>
            </w:r>
          </w:p>
          <w:p w14:paraId="6240ED48" w14:textId="77777777" w:rsidR="003543ED" w:rsidRPr="003543ED" w:rsidRDefault="003543ED" w:rsidP="003543ED">
            <w:pPr>
              <w:autoSpaceDE w:val="0"/>
              <w:autoSpaceDN w:val="0"/>
              <w:rPr>
                <w:rFonts w:ascii="ＭＳ 明朝" w:hAnsi="ＭＳ 明朝"/>
                <w:color w:val="000000"/>
                <w:szCs w:val="24"/>
              </w:rPr>
            </w:pPr>
            <w:r w:rsidRPr="003543ED">
              <w:rPr>
                <w:rFonts w:ascii="ＭＳ 明朝" w:hAnsi="ＭＳ 明朝" w:hint="eastAsia"/>
                <w:color w:val="000000"/>
                <w:szCs w:val="24"/>
              </w:rPr>
              <w:t>・時制、相に係る誤り</w:t>
            </w:r>
          </w:p>
          <w:p w14:paraId="6FDBBD38" w14:textId="77777777" w:rsidR="003543ED" w:rsidRPr="003543ED" w:rsidRDefault="003543ED" w:rsidP="003543ED">
            <w:pPr>
              <w:autoSpaceDE w:val="0"/>
              <w:autoSpaceDN w:val="0"/>
              <w:rPr>
                <w:rFonts w:ascii="ＭＳ 明朝" w:hAnsi="ＭＳ 明朝"/>
                <w:color w:val="000000"/>
                <w:szCs w:val="24"/>
              </w:rPr>
            </w:pPr>
            <w:r w:rsidRPr="003543ED">
              <w:rPr>
                <w:rFonts w:ascii="ＭＳ 明朝" w:hAnsi="ＭＳ 明朝" w:hint="eastAsia"/>
                <w:color w:val="000000"/>
                <w:szCs w:val="24"/>
              </w:rPr>
              <w:t>・語彙選択の誤り</w:t>
            </w:r>
          </w:p>
          <w:p w14:paraId="5BF6F3EB" w14:textId="77777777" w:rsidR="003543ED" w:rsidRPr="003543ED" w:rsidRDefault="003543ED" w:rsidP="003543ED">
            <w:pPr>
              <w:autoSpaceDE w:val="0"/>
              <w:autoSpaceDN w:val="0"/>
              <w:ind w:left="190" w:hangingChars="100" w:hanging="190"/>
              <w:rPr>
                <w:rFonts w:ascii="ＭＳ 明朝" w:hAnsi="ＭＳ 明朝"/>
                <w:color w:val="000000"/>
              </w:rPr>
            </w:pPr>
            <w:r w:rsidRPr="003543ED">
              <w:rPr>
                <w:rFonts w:ascii="ＭＳ 明朝" w:hAnsi="ＭＳ 明朝" w:hint="eastAsia"/>
                <w:color w:val="000000"/>
                <w:szCs w:val="24"/>
              </w:rPr>
              <w:t xml:space="preserve">　等により、意味伝達に支障があるもの</w:t>
            </w:r>
          </w:p>
        </w:tc>
        <w:tc>
          <w:tcPr>
            <w:tcW w:w="3074" w:type="dxa"/>
          </w:tcPr>
          <w:p w14:paraId="2BF871D6"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「事実をはっきり示す」</w:t>
            </w:r>
          </w:p>
          <w:p w14:paraId="7533F50F" w14:textId="77777777" w:rsidR="003543ED" w:rsidRPr="003543ED" w:rsidRDefault="003543ED" w:rsidP="003543ED">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・読み手がすぐに理解できるように、自身が経験した事実をわかりやすく表現している。</w:t>
            </w:r>
          </w:p>
          <w:p w14:paraId="654D23E1"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「意見を明確に述べる」</w:t>
            </w:r>
          </w:p>
          <w:p w14:paraId="5B664A13" w14:textId="77777777" w:rsidR="003543ED" w:rsidRPr="003543ED" w:rsidRDefault="003543ED" w:rsidP="003543ED">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・自身が思ったこと、考えたことをわかりやすく表現している。</w:t>
            </w:r>
          </w:p>
        </w:tc>
        <w:tc>
          <w:tcPr>
            <w:tcW w:w="3075" w:type="dxa"/>
          </w:tcPr>
          <w:p w14:paraId="7E34A4D9"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「まとまりのあるパラグラフ」</w:t>
            </w:r>
          </w:p>
          <w:p w14:paraId="44A512E4" w14:textId="77777777" w:rsidR="003543ED" w:rsidRPr="003543ED" w:rsidRDefault="003543ED" w:rsidP="003543ED">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・パラグラフ内の全ての文が一つの話題について書かれている。</w:t>
            </w:r>
          </w:p>
          <w:p w14:paraId="0BD28AA0" w14:textId="77777777" w:rsidR="003543ED" w:rsidRPr="003543ED" w:rsidRDefault="003543ED" w:rsidP="003543ED">
            <w:pPr>
              <w:autoSpaceDE w:val="0"/>
              <w:autoSpaceDN w:val="0"/>
              <w:rPr>
                <w:rFonts w:ascii="ＭＳ 明朝" w:hAnsi="ＭＳ 明朝"/>
                <w:color w:val="000000"/>
              </w:rPr>
            </w:pPr>
            <w:r w:rsidRPr="003543ED">
              <w:rPr>
                <w:rFonts w:ascii="ＭＳ 明朝" w:hAnsi="ＭＳ 明朝" w:hint="eastAsia"/>
                <w:color w:val="000000"/>
              </w:rPr>
              <w:t>「一貫性」</w:t>
            </w:r>
          </w:p>
          <w:p w14:paraId="271CCEC7" w14:textId="77777777" w:rsidR="003543ED" w:rsidRPr="003543ED" w:rsidRDefault="003543ED" w:rsidP="003543ED">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・ディスコースマーカーを効果的に置き、読み方の案内をしている。</w:t>
            </w:r>
          </w:p>
          <w:p w14:paraId="17357A0B" w14:textId="77777777" w:rsidR="003543ED" w:rsidRPr="003543ED" w:rsidRDefault="003543ED" w:rsidP="003543ED">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・パラグラフ構成が分かりやすい。</w:t>
            </w:r>
          </w:p>
        </w:tc>
      </w:tr>
    </w:tbl>
    <w:p w14:paraId="315178A0" w14:textId="77777777" w:rsidR="003543ED" w:rsidRPr="003543ED" w:rsidRDefault="003543ED" w:rsidP="00F15C3C">
      <w:pPr>
        <w:rPr>
          <w:rFonts w:ascii="ＭＳ 明朝" w:eastAsia="ＭＳ 明朝" w:hAnsi="ＭＳ 明朝"/>
        </w:rPr>
      </w:pPr>
    </w:p>
    <w:p w14:paraId="3EB07CA6" w14:textId="6657DD2D" w:rsidR="006058FA" w:rsidRPr="006058FA" w:rsidRDefault="002338FD" w:rsidP="002338FD">
      <w:pPr>
        <w:ind w:firstLineChars="100" w:firstLine="200"/>
        <w:rPr>
          <w:rFonts w:ascii="ＭＳ ゴシック" w:eastAsia="ＭＳ ゴシック" w:hAnsi="ＭＳ ゴシック"/>
        </w:rPr>
      </w:pPr>
      <w:r>
        <w:rPr>
          <w:rFonts w:ascii="ＭＳ ゴシック" w:eastAsia="ＭＳ ゴシック" w:hAnsi="ＭＳ ゴシック" w:hint="eastAsia"/>
        </w:rPr>
        <w:t>(</w:t>
      </w:r>
      <w:r w:rsidR="00EC7EAB">
        <w:rPr>
          <w:rFonts w:ascii="ＭＳ ゴシック" w:eastAsia="ＭＳ ゴシック" w:hAnsi="ＭＳ ゴシック" w:hint="eastAsia"/>
        </w:rPr>
        <w:t>3</w:t>
      </w:r>
      <w:r>
        <w:rPr>
          <w:rFonts w:ascii="ＭＳ ゴシック" w:eastAsia="ＭＳ ゴシック" w:hAnsi="ＭＳ ゴシック" w:hint="eastAsia"/>
        </w:rPr>
        <w:t xml:space="preserve">) </w:t>
      </w:r>
      <w:r w:rsidR="006058FA" w:rsidRPr="006058FA">
        <w:rPr>
          <w:rFonts w:ascii="ＭＳ ゴシック" w:eastAsia="ＭＳ ゴシック" w:hAnsi="ＭＳ ゴシック" w:hint="eastAsia"/>
        </w:rPr>
        <w:t>講義</w:t>
      </w:r>
      <w:r w:rsidR="00F15C3C">
        <w:rPr>
          <w:rFonts w:ascii="ＭＳ ゴシック" w:eastAsia="ＭＳ ゴシック" w:hAnsi="ＭＳ ゴシック" w:hint="eastAsia"/>
        </w:rPr>
        <w:t>音声</w:t>
      </w:r>
      <w:r w:rsidR="006058FA" w:rsidRPr="006058FA">
        <w:rPr>
          <w:rFonts w:ascii="ＭＳ ゴシック" w:eastAsia="ＭＳ ゴシック" w:hAnsi="ＭＳ ゴシック" w:hint="eastAsia"/>
        </w:rPr>
        <w:t>のスクリプト</w:t>
      </w:r>
    </w:p>
    <w:p w14:paraId="160B8C3C" w14:textId="58E660BE" w:rsidR="006058FA" w:rsidRDefault="006058FA" w:rsidP="002338FD">
      <w:pPr>
        <w:spacing w:line="300" w:lineRule="exact"/>
        <w:ind w:leftChars="200" w:left="400"/>
        <w:rPr>
          <w:rFonts w:ascii="Century" w:hAnsi="Century"/>
        </w:rPr>
      </w:pPr>
      <w:r w:rsidRPr="001D55A6">
        <w:rPr>
          <w:rFonts w:ascii="Century" w:hAnsi="Century"/>
        </w:rPr>
        <w:t>Good morning, everyone.</w:t>
      </w:r>
      <w:r w:rsidRPr="00121BE0">
        <w:t xml:space="preserve"> </w:t>
      </w:r>
      <w:r>
        <w:t>I am</w:t>
      </w:r>
      <w:r w:rsidRPr="00121BE0">
        <w:rPr>
          <w:rFonts w:ascii="Century" w:hAnsi="Century"/>
        </w:rPr>
        <w:t xml:space="preserve"> </w:t>
      </w:r>
      <w:r>
        <w:rPr>
          <w:rFonts w:ascii="Century" w:hAnsi="Century"/>
        </w:rPr>
        <w:t xml:space="preserve">Yusuke </w:t>
      </w:r>
      <w:r w:rsidRPr="00121BE0">
        <w:rPr>
          <w:rFonts w:ascii="Century" w:hAnsi="Century"/>
        </w:rPr>
        <w:t>Sato</w:t>
      </w:r>
      <w:r>
        <w:rPr>
          <w:rFonts w:ascii="Century" w:hAnsi="Century"/>
        </w:rPr>
        <w:t xml:space="preserve"> from</w:t>
      </w:r>
      <w:r w:rsidRPr="00121BE0">
        <w:rPr>
          <w:rFonts w:ascii="Century" w:hAnsi="Century"/>
        </w:rPr>
        <w:t xml:space="preserve"> </w:t>
      </w:r>
      <w:proofErr w:type="spellStart"/>
      <w:r w:rsidRPr="00121BE0">
        <w:rPr>
          <w:rFonts w:ascii="Century" w:hAnsi="Century"/>
        </w:rPr>
        <w:t>Kamome</w:t>
      </w:r>
      <w:proofErr w:type="spellEnd"/>
      <w:r w:rsidRPr="00121BE0">
        <w:rPr>
          <w:rFonts w:ascii="Century" w:hAnsi="Century"/>
        </w:rPr>
        <w:t xml:space="preserve"> University.</w:t>
      </w:r>
    </w:p>
    <w:p w14:paraId="540F8E65" w14:textId="77777777" w:rsidR="006058FA" w:rsidRPr="001D55A6" w:rsidRDefault="006058FA" w:rsidP="002338FD">
      <w:pPr>
        <w:spacing w:line="300" w:lineRule="exact"/>
        <w:ind w:leftChars="200" w:left="400"/>
        <w:rPr>
          <w:rFonts w:ascii="Century" w:hAnsi="Century"/>
        </w:rPr>
      </w:pPr>
      <w:r w:rsidRPr="001D55A6">
        <w:rPr>
          <w:rFonts w:ascii="Century" w:hAnsi="Century"/>
          <w:b/>
          <w:bCs/>
        </w:rPr>
        <w:t>To begin with,</w:t>
      </w:r>
      <w:r w:rsidRPr="001D55A6">
        <w:rPr>
          <w:rFonts w:ascii="Century" w:hAnsi="Century"/>
        </w:rPr>
        <w:t xml:space="preserve"> I want to talk about diversity in schools. Diversity means differences among people, and it is very important for a healthy school environment.</w:t>
      </w:r>
    </w:p>
    <w:p w14:paraId="73D6A629" w14:textId="77777777" w:rsidR="006058FA" w:rsidRPr="001D55A6" w:rsidRDefault="006058FA" w:rsidP="002338FD">
      <w:pPr>
        <w:spacing w:line="300" w:lineRule="exact"/>
        <w:ind w:leftChars="200" w:left="400"/>
        <w:rPr>
          <w:rFonts w:ascii="Century" w:hAnsi="Century"/>
        </w:rPr>
      </w:pPr>
      <w:r w:rsidRPr="001D55A6">
        <w:rPr>
          <w:rFonts w:ascii="Century" w:hAnsi="Century"/>
          <w:b/>
          <w:bCs/>
        </w:rPr>
        <w:t xml:space="preserve">Let me explain this in </w:t>
      </w:r>
      <w:r>
        <w:rPr>
          <w:rFonts w:ascii="Century" w:hAnsi="Century" w:hint="eastAsia"/>
          <w:b/>
          <w:bCs/>
        </w:rPr>
        <w:t>five</w:t>
      </w:r>
      <w:r w:rsidRPr="001D55A6">
        <w:rPr>
          <w:rFonts w:ascii="Century" w:hAnsi="Century"/>
          <w:b/>
          <w:bCs/>
        </w:rPr>
        <w:t xml:space="preserve"> parts.</w:t>
      </w:r>
      <w:r w:rsidRPr="001D55A6">
        <w:rPr>
          <w:rFonts w:ascii="Century" w:hAnsi="Century"/>
        </w:rPr>
        <w:br/>
      </w:r>
      <w:r w:rsidRPr="001D55A6">
        <w:rPr>
          <w:rFonts w:ascii="Century" w:hAnsi="Century"/>
          <w:b/>
          <w:bCs/>
        </w:rPr>
        <w:t>First</w:t>
      </w:r>
      <w:r w:rsidRPr="001D55A6">
        <w:rPr>
          <w:rFonts w:ascii="Century" w:hAnsi="Century"/>
        </w:rPr>
        <w:t xml:space="preserve">, </w:t>
      </w:r>
      <w:r>
        <w:rPr>
          <w:rFonts w:ascii="Century" w:hAnsi="Century"/>
        </w:rPr>
        <w:t>we should respect cultural and national</w:t>
      </w:r>
      <w:r w:rsidRPr="001D55A6">
        <w:rPr>
          <w:rFonts w:ascii="Century" w:hAnsi="Century"/>
        </w:rPr>
        <w:t xml:space="preserve"> diversity</w:t>
      </w:r>
      <w:r>
        <w:rPr>
          <w:rFonts w:ascii="Century" w:hAnsi="Century"/>
        </w:rPr>
        <w:t xml:space="preserve"> in schools</w:t>
      </w:r>
      <w:r w:rsidRPr="001D55A6">
        <w:rPr>
          <w:rFonts w:ascii="Century" w:hAnsi="Century"/>
        </w:rPr>
        <w:t>. Some students are returnees</w:t>
      </w:r>
      <w:r>
        <w:rPr>
          <w:rFonts w:ascii="Century" w:hAnsi="Century"/>
        </w:rPr>
        <w:t>. Some are</w:t>
      </w:r>
      <w:r w:rsidRPr="001D55A6">
        <w:rPr>
          <w:rFonts w:ascii="Century" w:hAnsi="Century"/>
        </w:rPr>
        <w:t xml:space="preserve"> foreign nationals </w:t>
      </w:r>
      <w:r>
        <w:rPr>
          <w:rFonts w:ascii="Century" w:hAnsi="Century"/>
        </w:rPr>
        <w:t>and</w:t>
      </w:r>
      <w:r w:rsidRPr="001D55A6">
        <w:rPr>
          <w:rFonts w:ascii="Century" w:hAnsi="Century"/>
        </w:rPr>
        <w:t xml:space="preserve"> </w:t>
      </w:r>
      <w:r>
        <w:rPr>
          <w:rFonts w:ascii="Century" w:hAnsi="Century"/>
        </w:rPr>
        <w:t xml:space="preserve">some are </w:t>
      </w:r>
      <w:r w:rsidRPr="001D55A6">
        <w:rPr>
          <w:rFonts w:ascii="Century" w:hAnsi="Century"/>
        </w:rPr>
        <w:t xml:space="preserve">exchange students. Some do not speak Japanese as their first language. Teachers should </w:t>
      </w:r>
      <w:r>
        <w:rPr>
          <w:rFonts w:ascii="Century" w:hAnsi="Century"/>
        </w:rPr>
        <w:t>think about</w:t>
      </w:r>
      <w:r w:rsidRPr="001D55A6">
        <w:rPr>
          <w:rFonts w:ascii="Century" w:hAnsi="Century"/>
        </w:rPr>
        <w:t xml:space="preserve"> these students and support their learning so </w:t>
      </w:r>
      <w:r>
        <w:rPr>
          <w:rFonts w:ascii="Century" w:hAnsi="Century"/>
        </w:rPr>
        <w:t xml:space="preserve">that </w:t>
      </w:r>
      <w:r w:rsidRPr="001D55A6">
        <w:rPr>
          <w:rFonts w:ascii="Century" w:hAnsi="Century"/>
        </w:rPr>
        <w:t xml:space="preserve">everyone can </w:t>
      </w:r>
      <w:r>
        <w:rPr>
          <w:rFonts w:ascii="Century" w:hAnsi="Century"/>
        </w:rPr>
        <w:t xml:space="preserve">fully </w:t>
      </w:r>
      <w:r w:rsidRPr="001D55A6">
        <w:rPr>
          <w:rFonts w:ascii="Century" w:hAnsi="Century"/>
        </w:rPr>
        <w:t>participate.</w:t>
      </w:r>
    </w:p>
    <w:p w14:paraId="0CB15B33" w14:textId="77777777" w:rsidR="006058FA" w:rsidRPr="001D55A6" w:rsidRDefault="006058FA" w:rsidP="002338FD">
      <w:pPr>
        <w:spacing w:line="300" w:lineRule="exact"/>
        <w:ind w:leftChars="200" w:left="400"/>
        <w:rPr>
          <w:rFonts w:ascii="Century" w:hAnsi="Century"/>
        </w:rPr>
      </w:pPr>
      <w:r w:rsidRPr="001D55A6">
        <w:rPr>
          <w:rFonts w:ascii="Century" w:hAnsi="Century"/>
          <w:b/>
          <w:bCs/>
        </w:rPr>
        <w:t>Second</w:t>
      </w:r>
      <w:r w:rsidRPr="001D55A6">
        <w:rPr>
          <w:rFonts w:ascii="Century" w:hAnsi="Century"/>
        </w:rPr>
        <w:t>, gender diversity is important</w:t>
      </w:r>
      <w:r>
        <w:rPr>
          <w:rFonts w:ascii="Century" w:hAnsi="Century"/>
        </w:rPr>
        <w:t xml:space="preserve"> in schools</w:t>
      </w:r>
      <w:r w:rsidRPr="001D55A6">
        <w:rPr>
          <w:rFonts w:ascii="Century" w:hAnsi="Century"/>
        </w:rPr>
        <w:t xml:space="preserve">. For example, </w:t>
      </w:r>
      <w:r>
        <w:rPr>
          <w:rFonts w:ascii="Century" w:hAnsi="Century"/>
        </w:rPr>
        <w:t xml:space="preserve">providing </w:t>
      </w:r>
      <w:r w:rsidRPr="001D55A6">
        <w:rPr>
          <w:rFonts w:ascii="Century" w:hAnsi="Century"/>
        </w:rPr>
        <w:t xml:space="preserve">gender-neutral uniforms </w:t>
      </w:r>
      <w:r>
        <w:rPr>
          <w:rFonts w:ascii="Century" w:hAnsi="Century"/>
        </w:rPr>
        <w:t>allows</w:t>
      </w:r>
      <w:r w:rsidRPr="001D55A6">
        <w:rPr>
          <w:rFonts w:ascii="Century" w:hAnsi="Century"/>
        </w:rPr>
        <w:t xml:space="preserve"> students </w:t>
      </w:r>
      <w:r>
        <w:rPr>
          <w:rFonts w:ascii="Century" w:hAnsi="Century"/>
        </w:rPr>
        <w:t xml:space="preserve">to </w:t>
      </w:r>
      <w:r w:rsidRPr="001D55A6">
        <w:rPr>
          <w:rFonts w:ascii="Century" w:hAnsi="Century"/>
        </w:rPr>
        <w:t xml:space="preserve">choose skirts or pants. This helps students feel comfortable and respected, no matter </w:t>
      </w:r>
      <w:r>
        <w:rPr>
          <w:rFonts w:ascii="Century" w:hAnsi="Century"/>
        </w:rPr>
        <w:t xml:space="preserve">what </w:t>
      </w:r>
      <w:r w:rsidRPr="001D55A6">
        <w:rPr>
          <w:rFonts w:ascii="Century" w:hAnsi="Century"/>
        </w:rPr>
        <w:t>their gender.</w:t>
      </w:r>
      <w:r>
        <w:rPr>
          <w:rFonts w:ascii="Century" w:hAnsi="Century"/>
        </w:rPr>
        <w:t xml:space="preserve"> </w:t>
      </w:r>
      <w:r w:rsidRPr="001D55A6">
        <w:rPr>
          <w:rFonts w:ascii="Century" w:hAnsi="Century"/>
        </w:rPr>
        <w:t>Understanding different family types, like same-sex households, is also important.</w:t>
      </w:r>
    </w:p>
    <w:p w14:paraId="0B046103" w14:textId="77777777" w:rsidR="006058FA" w:rsidRPr="001D55A6" w:rsidRDefault="006058FA" w:rsidP="002338FD">
      <w:pPr>
        <w:spacing w:line="300" w:lineRule="exact"/>
        <w:ind w:leftChars="200" w:left="400"/>
        <w:rPr>
          <w:rFonts w:ascii="Century" w:hAnsi="Century"/>
        </w:rPr>
      </w:pPr>
      <w:r w:rsidRPr="001D55A6">
        <w:rPr>
          <w:rFonts w:ascii="Century" w:hAnsi="Century"/>
          <w:b/>
          <w:bCs/>
        </w:rPr>
        <w:t>Third</w:t>
      </w:r>
      <w:r w:rsidRPr="001D55A6">
        <w:rPr>
          <w:rFonts w:ascii="Century" w:hAnsi="Century"/>
        </w:rPr>
        <w:t xml:space="preserve">, </w:t>
      </w:r>
      <w:r>
        <w:rPr>
          <w:rFonts w:ascii="Century" w:hAnsi="Century"/>
        </w:rPr>
        <w:t>students</w:t>
      </w:r>
      <w:r w:rsidRPr="001D55A6">
        <w:rPr>
          <w:rFonts w:ascii="Century" w:hAnsi="Century"/>
        </w:rPr>
        <w:t xml:space="preserve"> have </w:t>
      </w:r>
      <w:r>
        <w:rPr>
          <w:rFonts w:ascii="Century" w:hAnsi="Century"/>
        </w:rPr>
        <w:t xml:space="preserve">different </w:t>
      </w:r>
      <w:r w:rsidRPr="001D55A6">
        <w:rPr>
          <w:rFonts w:ascii="Century" w:hAnsi="Century"/>
        </w:rPr>
        <w:t>learning style</w:t>
      </w:r>
      <w:r>
        <w:rPr>
          <w:rFonts w:ascii="Century" w:hAnsi="Century"/>
        </w:rPr>
        <w:t>s, challenges,</w:t>
      </w:r>
      <w:r w:rsidRPr="001D55A6">
        <w:rPr>
          <w:rFonts w:ascii="Century" w:hAnsi="Century"/>
        </w:rPr>
        <w:t xml:space="preserve"> and disabilit</w:t>
      </w:r>
      <w:r>
        <w:rPr>
          <w:rFonts w:ascii="Century" w:hAnsi="Century"/>
        </w:rPr>
        <w:t>ies</w:t>
      </w:r>
      <w:r w:rsidRPr="001D55A6">
        <w:rPr>
          <w:rFonts w:ascii="Century" w:hAnsi="Century"/>
        </w:rPr>
        <w:t xml:space="preserve">. </w:t>
      </w:r>
      <w:r>
        <w:rPr>
          <w:rFonts w:ascii="Century" w:hAnsi="Century"/>
        </w:rPr>
        <w:t>Those</w:t>
      </w:r>
      <w:r w:rsidRPr="001D55A6">
        <w:rPr>
          <w:rFonts w:ascii="Century" w:hAnsi="Century"/>
        </w:rPr>
        <w:t xml:space="preserve"> with learning </w:t>
      </w:r>
      <w:r w:rsidRPr="001D55A6">
        <w:rPr>
          <w:rFonts w:ascii="Century" w:hAnsi="Century"/>
        </w:rPr>
        <w:lastRenderedPageBreak/>
        <w:t>difficulties, developmental disorders, or physical disabilities need special support. Schools can use ICT tools, like tablets or reading software, to help these students learn more easily.</w:t>
      </w:r>
    </w:p>
    <w:p w14:paraId="420A6D62" w14:textId="77777777" w:rsidR="006058FA" w:rsidRPr="001D55A6" w:rsidRDefault="006058FA" w:rsidP="002338FD">
      <w:pPr>
        <w:spacing w:line="300" w:lineRule="exact"/>
        <w:ind w:leftChars="200" w:left="400"/>
        <w:rPr>
          <w:rFonts w:ascii="Century" w:hAnsi="Century"/>
        </w:rPr>
      </w:pPr>
      <w:r w:rsidRPr="001D55A6">
        <w:rPr>
          <w:rFonts w:ascii="Century" w:hAnsi="Century"/>
          <w:b/>
          <w:bCs/>
        </w:rPr>
        <w:t>Fourth</w:t>
      </w:r>
      <w:r w:rsidRPr="001D55A6">
        <w:rPr>
          <w:rFonts w:ascii="Century" w:hAnsi="Century"/>
        </w:rPr>
        <w:t>, diversity</w:t>
      </w:r>
      <w:r w:rsidRPr="00BB1AA6">
        <w:rPr>
          <w:rFonts w:ascii="Century" w:hAnsi="Century"/>
        </w:rPr>
        <w:t xml:space="preserve"> </w:t>
      </w:r>
      <w:r>
        <w:rPr>
          <w:rFonts w:ascii="Century" w:hAnsi="Century"/>
        </w:rPr>
        <w:t xml:space="preserve">of </w:t>
      </w:r>
      <w:r w:rsidRPr="001D55A6">
        <w:rPr>
          <w:rFonts w:ascii="Century" w:hAnsi="Century"/>
        </w:rPr>
        <w:t>religion and value</w:t>
      </w:r>
      <w:r>
        <w:rPr>
          <w:rFonts w:ascii="Century" w:hAnsi="Century"/>
        </w:rPr>
        <w:t>s</w:t>
      </w:r>
      <w:r w:rsidRPr="001D55A6">
        <w:rPr>
          <w:rFonts w:ascii="Century" w:hAnsi="Century"/>
        </w:rPr>
        <w:t xml:space="preserve"> must be respected. Schools can provide halal or vegetarian meals and allow students to skip some activities for religious reasons.</w:t>
      </w:r>
    </w:p>
    <w:p w14:paraId="25131268" w14:textId="77777777" w:rsidR="006058FA" w:rsidRPr="001D55A6" w:rsidRDefault="006058FA" w:rsidP="002338FD">
      <w:pPr>
        <w:spacing w:line="300" w:lineRule="exact"/>
        <w:ind w:leftChars="200" w:left="400"/>
        <w:rPr>
          <w:rFonts w:ascii="Century" w:hAnsi="Century"/>
        </w:rPr>
      </w:pPr>
      <w:r w:rsidRPr="001D55A6">
        <w:rPr>
          <w:rFonts w:ascii="Century" w:hAnsi="Century"/>
          <w:b/>
          <w:bCs/>
        </w:rPr>
        <w:t>Finally</w:t>
      </w:r>
      <w:r w:rsidRPr="001D55A6">
        <w:rPr>
          <w:rFonts w:ascii="Century" w:hAnsi="Century"/>
        </w:rPr>
        <w:t>, expression and individuality matter. Schools can relax rules about hair, clothes, and hairstyles</w:t>
      </w:r>
      <w:r>
        <w:rPr>
          <w:rFonts w:ascii="Century" w:hAnsi="Century"/>
        </w:rPr>
        <w:t>, allowing students to express themselves</w:t>
      </w:r>
      <w:r w:rsidRPr="001D55A6">
        <w:rPr>
          <w:rFonts w:ascii="Century" w:hAnsi="Century"/>
        </w:rPr>
        <w:t xml:space="preserve">. </w:t>
      </w:r>
      <w:r>
        <w:rPr>
          <w:rFonts w:ascii="Century" w:hAnsi="Century"/>
        </w:rPr>
        <w:t>Additionally, s</w:t>
      </w:r>
      <w:r w:rsidRPr="001D55A6">
        <w:rPr>
          <w:rFonts w:ascii="Century" w:hAnsi="Century"/>
        </w:rPr>
        <w:t xml:space="preserve">tudents should have the </w:t>
      </w:r>
      <w:r>
        <w:rPr>
          <w:rFonts w:ascii="Century" w:hAnsi="Century"/>
        </w:rPr>
        <w:t xml:space="preserve">opportunity </w:t>
      </w:r>
      <w:r w:rsidRPr="001D55A6">
        <w:rPr>
          <w:rFonts w:ascii="Century" w:hAnsi="Century"/>
        </w:rPr>
        <w:t xml:space="preserve">to share different opinions in class or </w:t>
      </w:r>
      <w:r>
        <w:rPr>
          <w:rFonts w:ascii="Century" w:hAnsi="Century"/>
        </w:rPr>
        <w:t xml:space="preserve">on </w:t>
      </w:r>
      <w:r w:rsidRPr="001D55A6">
        <w:rPr>
          <w:rFonts w:ascii="Century" w:hAnsi="Century"/>
        </w:rPr>
        <w:t>student councils.</w:t>
      </w:r>
    </w:p>
    <w:p w14:paraId="67B5F665" w14:textId="77777777" w:rsidR="006058FA" w:rsidRPr="001D55A6" w:rsidRDefault="006058FA" w:rsidP="002338FD">
      <w:pPr>
        <w:spacing w:line="300" w:lineRule="exact"/>
        <w:ind w:leftChars="200" w:left="400"/>
        <w:rPr>
          <w:rFonts w:ascii="Century" w:hAnsi="Century"/>
        </w:rPr>
      </w:pPr>
      <w:r w:rsidRPr="001D55A6">
        <w:rPr>
          <w:rFonts w:ascii="Century" w:hAnsi="Century"/>
          <w:b/>
          <w:bCs/>
        </w:rPr>
        <w:t>To wrap up,</w:t>
      </w:r>
      <w:r w:rsidRPr="001D55A6">
        <w:rPr>
          <w:rFonts w:ascii="Century" w:hAnsi="Century"/>
        </w:rPr>
        <w:t xml:space="preserve"> respecting diversity helps everyone feel included, learn better, and grow as individuals. Diversity makes schools stronger, prepares students for society, and creates a fairer and more open </w:t>
      </w:r>
      <w:r>
        <w:rPr>
          <w:rFonts w:ascii="Century" w:hAnsi="Century"/>
        </w:rPr>
        <w:t>world</w:t>
      </w:r>
      <w:r w:rsidRPr="001D55A6">
        <w:rPr>
          <w:rFonts w:ascii="Century" w:hAnsi="Century"/>
        </w:rPr>
        <w:t>.</w:t>
      </w:r>
    </w:p>
    <w:p w14:paraId="4ABA7FFF" w14:textId="77777777" w:rsidR="006058FA" w:rsidRDefault="006058FA" w:rsidP="002338FD">
      <w:pPr>
        <w:spacing w:line="300" w:lineRule="exact"/>
        <w:ind w:leftChars="200" w:left="400"/>
        <w:rPr>
          <w:rFonts w:ascii="Century" w:hAnsi="Century"/>
        </w:rPr>
      </w:pPr>
      <w:r w:rsidRPr="001D55A6">
        <w:rPr>
          <w:rFonts w:ascii="Century" w:hAnsi="Century"/>
        </w:rPr>
        <w:t>Thank you very much.</w:t>
      </w:r>
    </w:p>
    <w:p w14:paraId="085A6CBD" w14:textId="77777777" w:rsidR="003543ED" w:rsidRDefault="003543ED" w:rsidP="003543ED">
      <w:pPr>
        <w:spacing w:line="300" w:lineRule="exact"/>
        <w:rPr>
          <w:rFonts w:ascii="Century" w:hAnsi="Century"/>
        </w:rPr>
      </w:pPr>
    </w:p>
    <w:p w14:paraId="22CBE646" w14:textId="1FB32C9E" w:rsidR="006058FA" w:rsidRPr="006058FA" w:rsidRDefault="002338FD" w:rsidP="002338FD">
      <w:pPr>
        <w:ind w:firstLineChars="100" w:firstLine="200"/>
        <w:rPr>
          <w:rFonts w:ascii="ＭＳ ゴシック" w:eastAsia="ＭＳ ゴシック" w:hAnsi="ＭＳ ゴシック"/>
        </w:rPr>
      </w:pPr>
      <w:r>
        <w:rPr>
          <w:rFonts w:ascii="ＭＳ ゴシック" w:eastAsia="ＭＳ ゴシック" w:hAnsi="ＭＳ ゴシック" w:hint="eastAsia"/>
        </w:rPr>
        <w:t>(</w:t>
      </w:r>
      <w:r w:rsidR="00EC7EAB">
        <w:rPr>
          <w:rFonts w:ascii="ＭＳ ゴシック" w:eastAsia="ＭＳ ゴシック" w:hAnsi="ＭＳ ゴシック" w:hint="eastAsia"/>
        </w:rPr>
        <w:t>4</w:t>
      </w:r>
      <w:r>
        <w:rPr>
          <w:rFonts w:ascii="ＭＳ ゴシック" w:eastAsia="ＭＳ ゴシック" w:hAnsi="ＭＳ ゴシック" w:hint="eastAsia"/>
        </w:rPr>
        <w:t xml:space="preserve">) </w:t>
      </w:r>
      <w:r w:rsidR="006058FA">
        <w:rPr>
          <w:rFonts w:ascii="ＭＳ ゴシック" w:eastAsia="ＭＳ ゴシック" w:hAnsi="ＭＳ ゴシック" w:hint="eastAsia"/>
        </w:rPr>
        <w:t>「聞くこと」</w:t>
      </w:r>
      <w:r w:rsidR="002F30EB">
        <w:rPr>
          <w:rFonts w:ascii="ＭＳ ゴシック" w:eastAsia="ＭＳ ゴシック" w:hAnsi="ＭＳ ゴシック" w:hint="eastAsia"/>
        </w:rPr>
        <w:t>の</w:t>
      </w:r>
      <w:r w:rsidR="006058FA" w:rsidRPr="006058FA">
        <w:rPr>
          <w:rFonts w:ascii="ＭＳ ゴシック" w:eastAsia="ＭＳ ゴシック" w:hAnsi="ＭＳ ゴシック" w:hint="eastAsia"/>
        </w:rPr>
        <w:t>選択問題</w:t>
      </w:r>
      <w:r w:rsidR="00CF718E">
        <w:rPr>
          <w:rFonts w:ascii="ＭＳ ゴシック" w:eastAsia="ＭＳ ゴシック" w:hAnsi="ＭＳ ゴシック" w:hint="eastAsia"/>
        </w:rPr>
        <w:t>と</w:t>
      </w:r>
      <w:r w:rsidR="00CF718E" w:rsidRPr="00D87EE7">
        <w:rPr>
          <w:rFonts w:ascii="ＭＳ ゴシック" w:eastAsia="ＭＳ ゴシック" w:hAnsi="ＭＳ ゴシック" w:hint="eastAsia"/>
          <w:shd w:val="pct15" w:color="auto" w:fill="FFFFFF"/>
        </w:rPr>
        <w:t>解答</w:t>
      </w:r>
    </w:p>
    <w:p w14:paraId="2A68277C" w14:textId="2756C025" w:rsidR="006058FA" w:rsidRDefault="006058FA" w:rsidP="002338FD">
      <w:pPr>
        <w:spacing w:line="300" w:lineRule="exact"/>
        <w:ind w:leftChars="205" w:left="410"/>
        <w:rPr>
          <w:rFonts w:ascii="Century" w:hAnsi="Century"/>
        </w:rPr>
      </w:pPr>
      <w:r w:rsidRPr="00B825C7">
        <w:rPr>
          <w:rFonts w:ascii="Century" w:hAnsi="Century"/>
        </w:rPr>
        <w:t>Choose the one correct answer from the four options.</w:t>
      </w:r>
    </w:p>
    <w:p w14:paraId="671566F1" w14:textId="3D579616" w:rsidR="006058FA" w:rsidRPr="004C2A77" w:rsidRDefault="006058FA" w:rsidP="002338FD">
      <w:pPr>
        <w:spacing w:line="300" w:lineRule="exact"/>
        <w:ind w:leftChars="205" w:left="410"/>
        <w:rPr>
          <w:rFonts w:ascii="Century" w:hAnsi="Century"/>
        </w:rPr>
      </w:pPr>
      <w:r>
        <w:rPr>
          <w:rFonts w:ascii="Century" w:hAnsi="Century" w:hint="eastAsia"/>
        </w:rPr>
        <w:t xml:space="preserve">No. </w:t>
      </w:r>
      <w:r w:rsidR="00CF718E">
        <w:rPr>
          <w:rFonts w:ascii="Century" w:hAnsi="Century" w:hint="eastAsia"/>
        </w:rPr>
        <w:t>1 (F</w:t>
      </w:r>
      <w:r w:rsidRPr="00E45292">
        <w:rPr>
          <w:rFonts w:ascii="Century" w:hAnsi="Century"/>
        </w:rPr>
        <w:t>act</w:t>
      </w:r>
      <w:r>
        <w:rPr>
          <w:rFonts w:ascii="Century" w:hAnsi="Century" w:hint="eastAsia"/>
        </w:rPr>
        <w:t>ual Question</w:t>
      </w:r>
      <w:r w:rsidR="00CF718E">
        <w:rPr>
          <w:rFonts w:ascii="Century" w:hAnsi="Century" w:hint="eastAsia"/>
        </w:rPr>
        <w:t xml:space="preserve">) </w:t>
      </w:r>
      <w:r w:rsidRPr="004C2A77">
        <w:rPr>
          <w:rFonts w:ascii="Century" w:hAnsi="Century"/>
        </w:rPr>
        <w:t>According to the lecture, what is one example of gender diversity in schools?</w:t>
      </w:r>
    </w:p>
    <w:p w14:paraId="3B1B08B0" w14:textId="77777777" w:rsidR="006058FA" w:rsidRPr="004C2A77" w:rsidRDefault="006058FA" w:rsidP="002338FD">
      <w:pPr>
        <w:spacing w:line="300" w:lineRule="exact"/>
        <w:ind w:leftChars="205" w:left="410" w:firstLineChars="100" w:firstLine="200"/>
        <w:rPr>
          <w:rFonts w:ascii="Century" w:hAnsi="Century"/>
        </w:rPr>
      </w:pPr>
      <w:r w:rsidRPr="004C2A77">
        <w:rPr>
          <w:rFonts w:ascii="Century" w:hAnsi="Century"/>
        </w:rPr>
        <w:t>A. Providing halal or vegetarian meals</w:t>
      </w:r>
    </w:p>
    <w:p w14:paraId="17291950" w14:textId="77777777" w:rsidR="006058FA" w:rsidRPr="00544204" w:rsidRDefault="006058FA" w:rsidP="002338FD">
      <w:pPr>
        <w:spacing w:line="300" w:lineRule="exact"/>
        <w:ind w:leftChars="205" w:left="410" w:firstLineChars="100" w:firstLine="200"/>
        <w:rPr>
          <w:rFonts w:ascii="Century" w:hAnsi="Century"/>
          <w:shd w:val="pct15" w:color="auto" w:fill="FFFFFF"/>
        </w:rPr>
      </w:pPr>
      <w:r w:rsidRPr="00544204">
        <w:rPr>
          <w:rFonts w:ascii="Century" w:hAnsi="Century"/>
          <w:shd w:val="pct15" w:color="auto" w:fill="FFFFFF"/>
        </w:rPr>
        <w:t>B. Allowing students to choose skirts or pants</w:t>
      </w:r>
    </w:p>
    <w:p w14:paraId="1EBCCF95" w14:textId="77777777" w:rsidR="006058FA" w:rsidRPr="004C2A77" w:rsidRDefault="006058FA" w:rsidP="002338FD">
      <w:pPr>
        <w:spacing w:line="300" w:lineRule="exact"/>
        <w:ind w:leftChars="205" w:left="410" w:firstLineChars="100" w:firstLine="200"/>
        <w:rPr>
          <w:rFonts w:ascii="Century" w:hAnsi="Century"/>
        </w:rPr>
      </w:pPr>
      <w:r w:rsidRPr="004C2A77">
        <w:rPr>
          <w:rFonts w:ascii="Century" w:hAnsi="Century"/>
        </w:rPr>
        <w:t>C. Using ICT tools such as tablets</w:t>
      </w:r>
    </w:p>
    <w:p w14:paraId="4C743F79" w14:textId="77777777" w:rsidR="006058FA" w:rsidRDefault="006058FA" w:rsidP="002338FD">
      <w:pPr>
        <w:spacing w:line="300" w:lineRule="exact"/>
        <w:ind w:leftChars="205" w:left="410" w:firstLineChars="100" w:firstLine="200"/>
        <w:rPr>
          <w:rFonts w:ascii="Century" w:hAnsi="Century"/>
        </w:rPr>
      </w:pPr>
      <w:r w:rsidRPr="004C2A77">
        <w:rPr>
          <w:rFonts w:ascii="Century" w:hAnsi="Century"/>
        </w:rPr>
        <w:t>D. Supporting exchange students</w:t>
      </w:r>
    </w:p>
    <w:p w14:paraId="6CE0E277" w14:textId="5C0CFF6C" w:rsidR="006058FA" w:rsidRPr="00B500C9" w:rsidRDefault="006058FA" w:rsidP="002338FD">
      <w:pPr>
        <w:spacing w:line="300" w:lineRule="exact"/>
        <w:ind w:leftChars="205" w:left="410"/>
        <w:rPr>
          <w:rFonts w:ascii="Century" w:hAnsi="Century"/>
        </w:rPr>
      </w:pPr>
      <w:r>
        <w:rPr>
          <w:rFonts w:ascii="Century" w:hAnsi="Century" w:hint="eastAsia"/>
        </w:rPr>
        <w:t>No. 2</w:t>
      </w:r>
      <w:r w:rsidR="00CF718E">
        <w:rPr>
          <w:rFonts w:ascii="Century" w:hAnsi="Century" w:hint="eastAsia"/>
        </w:rPr>
        <w:t xml:space="preserve"> (</w:t>
      </w:r>
      <w:r>
        <w:rPr>
          <w:rFonts w:ascii="Century" w:hAnsi="Century" w:hint="eastAsia"/>
        </w:rPr>
        <w:t>Inferential Question</w:t>
      </w:r>
      <w:r w:rsidR="00CF718E">
        <w:rPr>
          <w:rFonts w:ascii="Century" w:hAnsi="Century" w:hint="eastAsia"/>
        </w:rPr>
        <w:t xml:space="preserve">) </w:t>
      </w:r>
      <w:r w:rsidRPr="00B500C9">
        <w:rPr>
          <w:rFonts w:ascii="Century" w:hAnsi="Century"/>
        </w:rPr>
        <w:t xml:space="preserve">What does the lecturer suggest about individuality in schools? </w:t>
      </w:r>
    </w:p>
    <w:p w14:paraId="0A5CD5D0" w14:textId="77777777" w:rsidR="006058FA" w:rsidRPr="00B500C9" w:rsidRDefault="006058FA" w:rsidP="002338FD">
      <w:pPr>
        <w:spacing w:line="300" w:lineRule="exact"/>
        <w:ind w:leftChars="205" w:left="410" w:firstLineChars="100" w:firstLine="200"/>
        <w:rPr>
          <w:rFonts w:ascii="Century" w:hAnsi="Century"/>
        </w:rPr>
      </w:pPr>
      <w:r w:rsidRPr="00B500C9">
        <w:rPr>
          <w:rFonts w:ascii="Century" w:hAnsi="Century"/>
        </w:rPr>
        <w:t>A. It should be limited to keep strict order.</w:t>
      </w:r>
    </w:p>
    <w:p w14:paraId="2683334D" w14:textId="77777777" w:rsidR="006058FA" w:rsidRPr="00B500C9" w:rsidRDefault="006058FA" w:rsidP="002338FD">
      <w:pPr>
        <w:spacing w:line="300" w:lineRule="exact"/>
        <w:ind w:leftChars="205" w:left="410" w:firstLineChars="100" w:firstLine="200"/>
        <w:rPr>
          <w:rFonts w:ascii="Century" w:hAnsi="Century"/>
          <w:shd w:val="pct15" w:color="auto" w:fill="FFFFFF"/>
        </w:rPr>
      </w:pPr>
      <w:r w:rsidRPr="00B500C9">
        <w:rPr>
          <w:rFonts w:ascii="Century" w:hAnsi="Century"/>
          <w:shd w:val="pct15" w:color="auto" w:fill="FFFFFF"/>
        </w:rPr>
        <w:t>B. It can be expressed through hairstyles, clothes, and opinions.</w:t>
      </w:r>
    </w:p>
    <w:p w14:paraId="1253E74B" w14:textId="6343C841" w:rsidR="006058FA" w:rsidRPr="00B500C9" w:rsidRDefault="006058FA" w:rsidP="002338FD">
      <w:pPr>
        <w:spacing w:line="300" w:lineRule="exact"/>
        <w:ind w:leftChars="205" w:left="410" w:firstLineChars="100" w:firstLine="200"/>
        <w:rPr>
          <w:rFonts w:ascii="Century" w:hAnsi="Century"/>
        </w:rPr>
      </w:pPr>
      <w:r w:rsidRPr="00B500C9">
        <w:rPr>
          <w:rFonts w:ascii="Century" w:hAnsi="Century"/>
        </w:rPr>
        <w:t>C. It is less important than cultural diversity.</w:t>
      </w:r>
    </w:p>
    <w:p w14:paraId="37DCE550" w14:textId="77777777" w:rsidR="006058FA" w:rsidRPr="00B500C9" w:rsidRDefault="006058FA" w:rsidP="002338FD">
      <w:pPr>
        <w:spacing w:line="300" w:lineRule="exact"/>
        <w:ind w:leftChars="205" w:left="410" w:firstLineChars="100" w:firstLine="200"/>
        <w:rPr>
          <w:rFonts w:ascii="Century" w:hAnsi="Century"/>
        </w:rPr>
      </w:pPr>
      <w:r w:rsidRPr="00B500C9">
        <w:rPr>
          <w:rFonts w:ascii="Century" w:hAnsi="Century"/>
        </w:rPr>
        <w:t>D. It only matters in student councils.</w:t>
      </w:r>
    </w:p>
    <w:p w14:paraId="67E24592" w14:textId="77777777" w:rsidR="003543ED" w:rsidRDefault="003543ED" w:rsidP="00C30374">
      <w:pPr>
        <w:ind w:firstLineChars="100" w:firstLine="200"/>
        <w:rPr>
          <w:rFonts w:ascii="ＭＳ ゴシック" w:eastAsia="ＭＳ ゴシック" w:hAnsi="ＭＳ ゴシック"/>
        </w:rPr>
      </w:pPr>
    </w:p>
    <w:p w14:paraId="2192DDA0" w14:textId="6E87B2F5" w:rsidR="00CF718E" w:rsidRPr="006058FA" w:rsidRDefault="00C30374" w:rsidP="00C30374">
      <w:pPr>
        <w:ind w:firstLineChars="100" w:firstLine="200"/>
        <w:rPr>
          <w:rFonts w:ascii="ＭＳ ゴシック" w:eastAsia="ＭＳ ゴシック" w:hAnsi="ＭＳ ゴシック"/>
        </w:rPr>
      </w:pPr>
      <w:r>
        <w:rPr>
          <w:rFonts w:ascii="ＭＳ ゴシック" w:eastAsia="ＭＳ ゴシック" w:hAnsi="ＭＳ ゴシック" w:hint="eastAsia"/>
        </w:rPr>
        <w:t>(</w:t>
      </w:r>
      <w:r w:rsidR="00EC7EAB">
        <w:rPr>
          <w:rFonts w:ascii="ＭＳ ゴシック" w:eastAsia="ＭＳ ゴシック" w:hAnsi="ＭＳ ゴシック" w:hint="eastAsia"/>
        </w:rPr>
        <w:t>5</w:t>
      </w:r>
      <w:r>
        <w:rPr>
          <w:rFonts w:ascii="ＭＳ ゴシック" w:eastAsia="ＭＳ ゴシック" w:hAnsi="ＭＳ ゴシック" w:hint="eastAsia"/>
        </w:rPr>
        <w:t>)</w:t>
      </w:r>
      <w:r w:rsidR="003543ED">
        <w:rPr>
          <w:rFonts w:ascii="ＭＳ ゴシック" w:eastAsia="ＭＳ ゴシック" w:hAnsi="ＭＳ ゴシック" w:hint="eastAsia"/>
        </w:rPr>
        <w:t xml:space="preserve"> </w:t>
      </w:r>
      <w:r w:rsidR="005555CD">
        <w:rPr>
          <w:rFonts w:ascii="ＭＳ ゴシック" w:eastAsia="ＭＳ ゴシック" w:hAnsi="ＭＳ ゴシック" w:hint="eastAsia"/>
        </w:rPr>
        <w:t>生徒の解答及び採点結果の例</w:t>
      </w:r>
    </w:p>
    <w:p w14:paraId="062622AA" w14:textId="57E71D69" w:rsidR="006058FA" w:rsidRDefault="006058FA" w:rsidP="003543ED">
      <w:pPr>
        <w:spacing w:line="300" w:lineRule="exact"/>
        <w:ind w:leftChars="205" w:left="410"/>
        <w:rPr>
          <w:rFonts w:ascii="Century" w:hAnsi="Century"/>
        </w:rPr>
      </w:pPr>
      <w:r>
        <w:rPr>
          <w:rFonts w:ascii="Century" w:hAnsi="Century" w:hint="eastAsia"/>
        </w:rPr>
        <w:t>（</w:t>
      </w:r>
      <w:r w:rsidR="002338FD">
        <w:rPr>
          <w:rFonts w:ascii="Century" w:hAnsi="Century" w:hint="eastAsia"/>
        </w:rPr>
        <w:t>解答</w:t>
      </w:r>
      <w:r>
        <w:rPr>
          <w:rFonts w:ascii="Century" w:hAnsi="Century" w:hint="eastAsia"/>
        </w:rPr>
        <w:t>例</w:t>
      </w:r>
      <w:r>
        <w:rPr>
          <w:rFonts w:ascii="Century" w:hAnsi="Century" w:hint="eastAsia"/>
        </w:rPr>
        <w:t>1</w:t>
      </w:r>
      <w:r>
        <w:rPr>
          <w:rFonts w:ascii="Century" w:hAnsi="Century" w:hint="eastAsia"/>
        </w:rPr>
        <w:t>）</w:t>
      </w:r>
    </w:p>
    <w:p w14:paraId="000C7C26" w14:textId="77777777" w:rsidR="006058FA" w:rsidRDefault="006058FA" w:rsidP="003543ED">
      <w:pPr>
        <w:spacing w:line="300" w:lineRule="exact"/>
        <w:ind w:leftChars="205" w:left="410" w:firstLineChars="100" w:firstLine="200"/>
        <w:rPr>
          <w:rFonts w:ascii="Century" w:hAnsi="Century"/>
        </w:rPr>
      </w:pPr>
      <w:r>
        <w:rPr>
          <w:rFonts w:ascii="Century" w:hAnsi="Century" w:hint="eastAsia"/>
        </w:rPr>
        <w:t xml:space="preserve">I have learned and thought about diversity during my high school life at Tama High School a lot. Today, </w:t>
      </w:r>
      <w:r>
        <w:rPr>
          <w:rFonts w:ascii="Century" w:hAnsi="Century"/>
        </w:rPr>
        <w:t>I</w:t>
      </w:r>
      <w:r>
        <w:rPr>
          <w:rFonts w:ascii="Century" w:hAnsi="Century" w:hint="eastAsia"/>
        </w:rPr>
        <w:t xml:space="preserve"> would like to write about cultural and national diversity and gender diversity.</w:t>
      </w:r>
    </w:p>
    <w:p w14:paraId="7A036D9B" w14:textId="3823DCC0" w:rsidR="006058FA" w:rsidRDefault="006058FA" w:rsidP="003543ED">
      <w:pPr>
        <w:spacing w:line="300" w:lineRule="exact"/>
        <w:ind w:leftChars="205" w:left="410"/>
        <w:rPr>
          <w:rFonts w:ascii="Century" w:hAnsi="Century"/>
        </w:rPr>
      </w:pPr>
      <w:r>
        <w:rPr>
          <w:rFonts w:ascii="Century" w:hAnsi="Century" w:hint="eastAsia"/>
        </w:rPr>
        <w:t xml:space="preserve">  First, let me </w:t>
      </w:r>
      <w:r>
        <w:rPr>
          <w:rFonts w:ascii="Century" w:hAnsi="Century"/>
        </w:rPr>
        <w:t>focus on</w:t>
      </w:r>
      <w:r>
        <w:rPr>
          <w:rFonts w:ascii="Century" w:hAnsi="Century" w:hint="eastAsia"/>
        </w:rPr>
        <w:t xml:space="preserve"> cultural and national diversity. At </w:t>
      </w:r>
      <w:r>
        <w:rPr>
          <w:rFonts w:ascii="Century" w:hAnsi="Century"/>
        </w:rPr>
        <w:t>T</w:t>
      </w:r>
      <w:r>
        <w:rPr>
          <w:rFonts w:ascii="Century" w:hAnsi="Century" w:hint="eastAsia"/>
        </w:rPr>
        <w:t xml:space="preserve">ama </w:t>
      </w:r>
      <w:r>
        <w:rPr>
          <w:rFonts w:ascii="Century" w:hAnsi="Century"/>
        </w:rPr>
        <w:t>H</w:t>
      </w:r>
      <w:r>
        <w:rPr>
          <w:rFonts w:ascii="Century" w:hAnsi="Century" w:hint="eastAsia"/>
        </w:rPr>
        <w:t xml:space="preserve">igh </w:t>
      </w:r>
      <w:r>
        <w:rPr>
          <w:rFonts w:ascii="Century" w:hAnsi="Century"/>
        </w:rPr>
        <w:t>Sc</w:t>
      </w:r>
      <w:r>
        <w:rPr>
          <w:rFonts w:ascii="Century" w:hAnsi="Century" w:hint="eastAsia"/>
        </w:rPr>
        <w:t xml:space="preserve">hool, there are some opportunities to communicate with people from foreign countries. Last year, a girl from Austria came to our class and stayed </w:t>
      </w:r>
      <w:r>
        <w:rPr>
          <w:rFonts w:ascii="Century" w:hAnsi="Century"/>
        </w:rPr>
        <w:t>with us</w:t>
      </w:r>
      <w:r>
        <w:rPr>
          <w:rFonts w:ascii="Century" w:hAnsi="Century" w:hint="eastAsia"/>
        </w:rPr>
        <w:t xml:space="preserve"> for </w:t>
      </w:r>
      <w:r>
        <w:rPr>
          <w:rFonts w:ascii="Century" w:hAnsi="Century"/>
        </w:rPr>
        <w:t>four</w:t>
      </w:r>
      <w:r>
        <w:rPr>
          <w:rFonts w:ascii="Century" w:hAnsi="Century" w:hint="eastAsia"/>
        </w:rPr>
        <w:t xml:space="preserve"> months. She could little speak Japanese, so, I tried to communicate in English. Also, </w:t>
      </w:r>
      <w:r>
        <w:rPr>
          <w:rFonts w:ascii="Century" w:hAnsi="Century"/>
        </w:rPr>
        <w:t>I</w:t>
      </w:r>
      <w:r>
        <w:rPr>
          <w:rFonts w:ascii="Century" w:hAnsi="Century" w:hint="eastAsia"/>
        </w:rPr>
        <w:t xml:space="preserve"> lea</w:t>
      </w:r>
      <w:r>
        <w:rPr>
          <w:rFonts w:ascii="Century" w:hAnsi="Century"/>
        </w:rPr>
        <w:t>r</w:t>
      </w:r>
      <w:r>
        <w:rPr>
          <w:rFonts w:ascii="Century" w:hAnsi="Century" w:hint="eastAsia"/>
        </w:rPr>
        <w:t>n</w:t>
      </w:r>
      <w:r>
        <w:rPr>
          <w:rFonts w:ascii="Century" w:hAnsi="Century"/>
        </w:rPr>
        <w:t>e</w:t>
      </w:r>
      <w:r>
        <w:rPr>
          <w:rFonts w:ascii="Century" w:hAnsi="Century" w:hint="eastAsia"/>
        </w:rPr>
        <w:t>d some Austrian culture from her presentation done for all 2</w:t>
      </w:r>
      <w:r w:rsidRPr="009E092F">
        <w:rPr>
          <w:rFonts w:ascii="Century" w:hAnsi="Century" w:hint="eastAsia"/>
          <w:vertAlign w:val="superscript"/>
        </w:rPr>
        <w:t>nd</w:t>
      </w:r>
      <w:r>
        <w:rPr>
          <w:rFonts w:ascii="Century" w:hAnsi="Century" w:hint="eastAsia"/>
        </w:rPr>
        <w:t xml:space="preserve"> grade students in assembly. </w:t>
      </w:r>
      <w:r>
        <w:rPr>
          <w:rFonts w:ascii="Century" w:hAnsi="Century"/>
        </w:rPr>
        <w:t>I</w:t>
      </w:r>
      <w:r>
        <w:rPr>
          <w:rFonts w:ascii="Century" w:hAnsi="Century" w:hint="eastAsia"/>
        </w:rPr>
        <w:t xml:space="preserve"> could learn the difference between Austrian culture and Japanese culture.</w:t>
      </w:r>
    </w:p>
    <w:p w14:paraId="7090CF2A" w14:textId="77777777" w:rsidR="006058FA" w:rsidRDefault="006058FA" w:rsidP="003543ED">
      <w:pPr>
        <w:spacing w:line="300" w:lineRule="exact"/>
        <w:ind w:leftChars="205" w:left="410"/>
        <w:rPr>
          <w:rFonts w:ascii="Century" w:hAnsi="Century"/>
        </w:rPr>
      </w:pPr>
      <w:r>
        <w:rPr>
          <w:rFonts w:ascii="Century" w:hAnsi="Century" w:hint="eastAsia"/>
        </w:rPr>
        <w:t xml:space="preserve">  Second, </w:t>
      </w:r>
      <w:r>
        <w:rPr>
          <w:rFonts w:ascii="Century" w:hAnsi="Century"/>
        </w:rPr>
        <w:t>I</w:t>
      </w:r>
      <w:r>
        <w:rPr>
          <w:rFonts w:ascii="Century" w:hAnsi="Century" w:hint="eastAsia"/>
        </w:rPr>
        <w:t xml:space="preserve"> </w:t>
      </w:r>
      <w:r>
        <w:rPr>
          <w:rFonts w:ascii="Century" w:hAnsi="Century"/>
        </w:rPr>
        <w:t>learned</w:t>
      </w:r>
      <w:r>
        <w:rPr>
          <w:rFonts w:ascii="Century" w:hAnsi="Century" w:hint="eastAsia"/>
        </w:rPr>
        <w:t xml:space="preserve"> gender diversity. Tama high school provide girls students with the opportunity for choosing pants or skirts. I didn</w:t>
      </w:r>
      <w:r>
        <w:rPr>
          <w:rFonts w:ascii="Century" w:hAnsi="Century"/>
        </w:rPr>
        <w:t>’</w:t>
      </w:r>
      <w:r>
        <w:rPr>
          <w:rFonts w:ascii="Century" w:hAnsi="Century" w:hint="eastAsia"/>
        </w:rPr>
        <w:t xml:space="preserve">t have this rule in junior high school. Through this, </w:t>
      </w:r>
      <w:r>
        <w:rPr>
          <w:rFonts w:ascii="Century" w:hAnsi="Century"/>
        </w:rPr>
        <w:t>I</w:t>
      </w:r>
      <w:r>
        <w:rPr>
          <w:rFonts w:ascii="Century" w:hAnsi="Century" w:hint="eastAsia"/>
        </w:rPr>
        <w:t xml:space="preserve"> </w:t>
      </w:r>
      <w:r>
        <w:rPr>
          <w:rFonts w:ascii="Century" w:hAnsi="Century"/>
        </w:rPr>
        <w:t>thought</w:t>
      </w:r>
      <w:r>
        <w:rPr>
          <w:rFonts w:ascii="Century" w:hAnsi="Century" w:hint="eastAsia"/>
        </w:rPr>
        <w:t xml:space="preserve"> girls are not obligated to wear skirts and we have a chance to choose what we wear by our own will.</w:t>
      </w:r>
    </w:p>
    <w:p w14:paraId="7E686F79" w14:textId="77777777" w:rsidR="006058FA" w:rsidRDefault="006058FA" w:rsidP="003543ED">
      <w:pPr>
        <w:spacing w:line="300" w:lineRule="exact"/>
        <w:ind w:leftChars="205" w:left="410"/>
        <w:rPr>
          <w:rFonts w:ascii="Century" w:hAnsi="Century"/>
        </w:rPr>
      </w:pPr>
      <w:r>
        <w:rPr>
          <w:rFonts w:ascii="Century" w:hAnsi="Century" w:hint="eastAsia"/>
        </w:rPr>
        <w:t xml:space="preserve">   In conclusion, through three years in Tama High School, </w:t>
      </w:r>
      <w:r>
        <w:rPr>
          <w:rFonts w:ascii="Century" w:hAnsi="Century"/>
        </w:rPr>
        <w:t>I</w:t>
      </w:r>
      <w:r>
        <w:rPr>
          <w:rFonts w:ascii="Century" w:hAnsi="Century" w:hint="eastAsia"/>
        </w:rPr>
        <w:t xml:space="preserve"> could learn a lot about diversity. Especially, being with foreign </w:t>
      </w:r>
      <w:r>
        <w:rPr>
          <w:rFonts w:ascii="Century" w:hAnsi="Century"/>
        </w:rPr>
        <w:t>student</w:t>
      </w:r>
      <w:r>
        <w:rPr>
          <w:rFonts w:ascii="Century" w:hAnsi="Century" w:hint="eastAsia"/>
        </w:rPr>
        <w:t xml:space="preserve"> and the free choice of what we wear </w:t>
      </w:r>
      <w:r>
        <w:rPr>
          <w:rFonts w:ascii="Century" w:hAnsi="Century"/>
        </w:rPr>
        <w:t>broadened</w:t>
      </w:r>
      <w:r>
        <w:rPr>
          <w:rFonts w:ascii="Century" w:hAnsi="Century" w:hint="eastAsia"/>
        </w:rPr>
        <w:t xml:space="preserve"> my horizons. </w:t>
      </w:r>
      <w:r>
        <w:rPr>
          <w:rFonts w:ascii="Century" w:hAnsi="Century" w:hint="eastAsia"/>
        </w:rPr>
        <w:t>（</w:t>
      </w:r>
      <w:r>
        <w:rPr>
          <w:rFonts w:ascii="Century" w:hAnsi="Century" w:hint="eastAsia"/>
        </w:rPr>
        <w:t>197words</w:t>
      </w:r>
      <w:r>
        <w:rPr>
          <w:rFonts w:ascii="Century" w:hAnsi="Century" w:hint="eastAsia"/>
        </w:rPr>
        <w:t>）</w:t>
      </w:r>
    </w:p>
    <w:p w14:paraId="434DAEC8" w14:textId="77777777" w:rsidR="00D87EE7" w:rsidRPr="00B7364C" w:rsidRDefault="00D87EE7" w:rsidP="003543ED">
      <w:pPr>
        <w:spacing w:line="300" w:lineRule="exact"/>
        <w:ind w:leftChars="205" w:left="410"/>
        <w:rPr>
          <w:rFonts w:ascii="Century" w:hAnsi="Century" w:hint="eastAsia"/>
        </w:rPr>
      </w:pPr>
    </w:p>
    <w:p w14:paraId="0EF0851E" w14:textId="50EDB6A4" w:rsidR="006058FA" w:rsidRDefault="006058FA" w:rsidP="003543ED">
      <w:pPr>
        <w:spacing w:line="300" w:lineRule="exact"/>
        <w:ind w:leftChars="205" w:left="410"/>
        <w:rPr>
          <w:rFonts w:ascii="Century" w:hAnsi="Century"/>
        </w:rPr>
      </w:pPr>
      <w:r>
        <w:rPr>
          <w:rFonts w:ascii="Century" w:hAnsi="Century" w:hint="eastAsia"/>
        </w:rPr>
        <w:t>（</w:t>
      </w:r>
      <w:r w:rsidR="002338FD">
        <w:rPr>
          <w:rFonts w:ascii="Century" w:hAnsi="Century" w:hint="eastAsia"/>
        </w:rPr>
        <w:t>解答例１の</w:t>
      </w:r>
      <w:r>
        <w:rPr>
          <w:rFonts w:ascii="Century" w:hAnsi="Century" w:hint="eastAsia"/>
        </w:rPr>
        <w:t>採点</w:t>
      </w:r>
      <w:r w:rsidR="002F30EB">
        <w:rPr>
          <w:rFonts w:ascii="Century" w:hAnsi="Century" w:hint="eastAsia"/>
        </w:rPr>
        <w:t>結果の</w:t>
      </w:r>
      <w:r>
        <w:rPr>
          <w:rFonts w:ascii="Century" w:hAnsi="Century" w:hint="eastAsia"/>
        </w:rPr>
        <w:t>例）</w:t>
      </w:r>
    </w:p>
    <w:tbl>
      <w:tblPr>
        <w:tblStyle w:val="af0"/>
        <w:tblW w:w="9639" w:type="dxa"/>
        <w:tblInd w:w="-5" w:type="dxa"/>
        <w:tblLook w:val="04A0" w:firstRow="1" w:lastRow="0" w:firstColumn="1" w:lastColumn="0" w:noHBand="0" w:noVBand="1"/>
      </w:tblPr>
      <w:tblGrid>
        <w:gridCol w:w="416"/>
        <w:gridCol w:w="3074"/>
        <w:gridCol w:w="3074"/>
        <w:gridCol w:w="3075"/>
      </w:tblGrid>
      <w:tr w:rsidR="003543ED" w:rsidRPr="003543ED" w14:paraId="1E300A09" w14:textId="77777777" w:rsidTr="006952FB">
        <w:tc>
          <w:tcPr>
            <w:tcW w:w="416" w:type="dxa"/>
          </w:tcPr>
          <w:p w14:paraId="2D533173" w14:textId="77777777" w:rsidR="003543ED" w:rsidRPr="003543ED" w:rsidRDefault="003543ED" w:rsidP="006952FB">
            <w:pPr>
              <w:autoSpaceDE w:val="0"/>
              <w:autoSpaceDN w:val="0"/>
              <w:rPr>
                <w:rFonts w:ascii="ＭＳ 明朝" w:hAnsi="ＭＳ 明朝"/>
                <w:color w:val="000000"/>
              </w:rPr>
            </w:pPr>
          </w:p>
        </w:tc>
        <w:tc>
          <w:tcPr>
            <w:tcW w:w="3074" w:type="dxa"/>
          </w:tcPr>
          <w:p w14:paraId="6B9CC458" w14:textId="77777777" w:rsidR="003543ED" w:rsidRPr="003543ED" w:rsidRDefault="003543ED" w:rsidP="006952FB">
            <w:pPr>
              <w:autoSpaceDE w:val="0"/>
              <w:autoSpaceDN w:val="0"/>
              <w:jc w:val="center"/>
              <w:rPr>
                <w:rFonts w:ascii="ＭＳ 明朝" w:hAnsi="ＭＳ 明朝"/>
                <w:color w:val="000000"/>
              </w:rPr>
            </w:pPr>
            <w:r w:rsidRPr="003543ED">
              <w:rPr>
                <w:rFonts w:ascii="ＭＳ 明朝" w:hAnsi="ＭＳ 明朝" w:hint="eastAsia"/>
                <w:color w:val="000000"/>
              </w:rPr>
              <w:t>正確さ</w:t>
            </w:r>
          </w:p>
          <w:p w14:paraId="78254D51" w14:textId="77777777" w:rsidR="003543ED" w:rsidRPr="003543ED" w:rsidRDefault="003543ED" w:rsidP="006952FB">
            <w:pPr>
              <w:autoSpaceDE w:val="0"/>
              <w:autoSpaceDN w:val="0"/>
              <w:jc w:val="center"/>
              <w:rPr>
                <w:rFonts w:ascii="ＭＳ 明朝" w:hAnsi="ＭＳ 明朝"/>
                <w:color w:val="000000"/>
              </w:rPr>
            </w:pPr>
            <w:r w:rsidRPr="003543ED">
              <w:rPr>
                <w:rFonts w:ascii="ＭＳ 明朝" w:hAnsi="ＭＳ 明朝" w:hint="eastAsia"/>
                <w:color w:val="000000"/>
              </w:rPr>
              <w:t>【知識・技能】</w:t>
            </w:r>
          </w:p>
        </w:tc>
        <w:tc>
          <w:tcPr>
            <w:tcW w:w="3074" w:type="dxa"/>
          </w:tcPr>
          <w:p w14:paraId="4A140540" w14:textId="77777777" w:rsidR="003543ED" w:rsidRPr="003543ED" w:rsidRDefault="003543ED" w:rsidP="006952FB">
            <w:pPr>
              <w:autoSpaceDE w:val="0"/>
              <w:autoSpaceDN w:val="0"/>
              <w:jc w:val="center"/>
              <w:rPr>
                <w:rFonts w:ascii="ＭＳ 明朝" w:hAnsi="ＭＳ 明朝"/>
                <w:color w:val="000000"/>
              </w:rPr>
            </w:pPr>
            <w:r w:rsidRPr="003543ED">
              <w:rPr>
                <w:rFonts w:ascii="ＭＳ 明朝" w:hAnsi="ＭＳ 明朝" w:hint="eastAsia"/>
                <w:color w:val="000000"/>
              </w:rPr>
              <w:t>内容</w:t>
            </w:r>
          </w:p>
          <w:p w14:paraId="7D1A4695" w14:textId="77777777" w:rsidR="003543ED" w:rsidRPr="003543ED" w:rsidRDefault="003543ED" w:rsidP="006952FB">
            <w:pPr>
              <w:autoSpaceDE w:val="0"/>
              <w:autoSpaceDN w:val="0"/>
              <w:jc w:val="center"/>
              <w:rPr>
                <w:rFonts w:ascii="ＭＳ 明朝" w:hAnsi="ＭＳ 明朝"/>
                <w:color w:val="000000"/>
              </w:rPr>
            </w:pPr>
            <w:r w:rsidRPr="003543ED">
              <w:rPr>
                <w:rFonts w:ascii="ＭＳ 明朝" w:hAnsi="ＭＳ 明朝" w:hint="eastAsia"/>
                <w:color w:val="000000"/>
              </w:rPr>
              <w:t>【思考・判断・表現】</w:t>
            </w:r>
          </w:p>
        </w:tc>
        <w:tc>
          <w:tcPr>
            <w:tcW w:w="3075" w:type="dxa"/>
          </w:tcPr>
          <w:p w14:paraId="7412B644" w14:textId="77777777" w:rsidR="003543ED" w:rsidRPr="003543ED" w:rsidRDefault="003543ED" w:rsidP="006952FB">
            <w:pPr>
              <w:autoSpaceDE w:val="0"/>
              <w:autoSpaceDN w:val="0"/>
              <w:jc w:val="center"/>
              <w:rPr>
                <w:rFonts w:ascii="ＭＳ 明朝" w:hAnsi="ＭＳ 明朝"/>
                <w:color w:val="000000"/>
              </w:rPr>
            </w:pPr>
            <w:r w:rsidRPr="003543ED">
              <w:rPr>
                <w:rFonts w:ascii="ＭＳ 明朝" w:hAnsi="ＭＳ 明朝" w:hint="eastAsia"/>
                <w:color w:val="000000"/>
              </w:rPr>
              <w:t>構成</w:t>
            </w:r>
          </w:p>
          <w:p w14:paraId="0CE73D87" w14:textId="77777777" w:rsidR="003543ED" w:rsidRPr="003543ED" w:rsidRDefault="003543ED" w:rsidP="006952FB">
            <w:pPr>
              <w:autoSpaceDE w:val="0"/>
              <w:autoSpaceDN w:val="0"/>
              <w:jc w:val="center"/>
              <w:rPr>
                <w:rFonts w:ascii="ＭＳ 明朝" w:hAnsi="ＭＳ 明朝"/>
                <w:color w:val="000000"/>
              </w:rPr>
            </w:pPr>
            <w:r w:rsidRPr="003543ED">
              <w:rPr>
                <w:rFonts w:ascii="ＭＳ 明朝" w:hAnsi="ＭＳ 明朝" w:hint="eastAsia"/>
                <w:color w:val="000000"/>
              </w:rPr>
              <w:t>【思考・判断・表現】</w:t>
            </w:r>
          </w:p>
        </w:tc>
      </w:tr>
      <w:tr w:rsidR="003543ED" w:rsidRPr="003543ED" w14:paraId="7AA65BF9" w14:textId="77777777" w:rsidTr="006952FB">
        <w:tc>
          <w:tcPr>
            <w:tcW w:w="416" w:type="dxa"/>
            <w:vAlign w:val="center"/>
          </w:tcPr>
          <w:p w14:paraId="33FDB245" w14:textId="4D369D5F" w:rsidR="003543ED" w:rsidRPr="003543ED" w:rsidRDefault="005D2249" w:rsidP="006952FB">
            <w:pPr>
              <w:autoSpaceDE w:val="0"/>
              <w:autoSpaceDN w:val="0"/>
              <w:jc w:val="center"/>
              <w:rPr>
                <w:rFonts w:ascii="ＭＳ 明朝" w:hAnsi="ＭＳ 明朝"/>
                <w:color w:val="000000"/>
              </w:rPr>
            </w:pPr>
            <w:r>
              <w:rPr>
                <w:rFonts w:ascii="ＭＳ 明朝" w:hAnsi="ＭＳ 明朝"/>
                <w:color w:val="000000"/>
              </w:rPr>
              <w:t>a</w:t>
            </w:r>
          </w:p>
        </w:tc>
        <w:tc>
          <w:tcPr>
            <w:tcW w:w="3074" w:type="dxa"/>
          </w:tcPr>
          <w:p w14:paraId="26ACC0FB" w14:textId="2BBF56AC" w:rsidR="003543ED" w:rsidRPr="003543ED" w:rsidRDefault="003543ED" w:rsidP="006952FB">
            <w:pPr>
              <w:autoSpaceDE w:val="0"/>
              <w:autoSpaceDN w:val="0"/>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59264" behindDoc="0" locked="0" layoutInCell="1" allowOverlap="1" wp14:anchorId="666CD8DA" wp14:editId="56415A17">
                      <wp:simplePos x="0" y="0"/>
                      <wp:positionH relativeFrom="column">
                        <wp:posOffset>-29210</wp:posOffset>
                      </wp:positionH>
                      <wp:positionV relativeFrom="paragraph">
                        <wp:posOffset>11067</wp:posOffset>
                      </wp:positionV>
                      <wp:extent cx="1877604" cy="522514"/>
                      <wp:effectExtent l="19050" t="19050" r="27940" b="11430"/>
                      <wp:wrapNone/>
                      <wp:docPr id="1599411956" name="四角形: 角を丸くする 1"/>
                      <wp:cNvGraphicFramePr/>
                      <a:graphic xmlns:a="http://schemas.openxmlformats.org/drawingml/2006/main">
                        <a:graphicData uri="http://schemas.microsoft.com/office/word/2010/wordprocessingShape">
                          <wps:wsp>
                            <wps:cNvSpPr/>
                            <wps:spPr>
                              <a:xfrm>
                                <a:off x="0" y="0"/>
                                <a:ext cx="1877604" cy="522514"/>
                              </a:xfrm>
                              <a:prstGeom prst="roundRect">
                                <a:avLst/>
                              </a:prstGeom>
                              <a:noFill/>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715882" id="四角形: 角を丸くする 1" o:spid="_x0000_s1026" style="position:absolute;margin-left:-2.3pt;margin-top:.85pt;width:147.85pt;height:4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" filled="f" strokecolor="#4ea72e [3209]" strokeweight="2.25pt">
                      <v:stroke joinstyle="miter"/>
                    </v:roundrect>
                  </w:pict>
                </mc:Fallback>
              </mc:AlternateContent>
            </w:r>
            <w:r w:rsidRPr="003543ED">
              <w:rPr>
                <w:rFonts w:ascii="ＭＳ 明朝" w:hAnsi="ＭＳ 明朝" w:hint="eastAsia"/>
                <w:color w:val="000000"/>
              </w:rPr>
              <w:t>語彙や表現の選択に優れ、理解しやすい英文を書いている。</w:t>
            </w:r>
          </w:p>
        </w:tc>
        <w:tc>
          <w:tcPr>
            <w:tcW w:w="3074" w:type="dxa"/>
          </w:tcPr>
          <w:p w14:paraId="4C7434B3" w14:textId="47A07FCF" w:rsidR="003543ED" w:rsidRPr="003543ED" w:rsidRDefault="003543ED" w:rsidP="006952FB">
            <w:pPr>
              <w:autoSpaceDE w:val="0"/>
              <w:autoSpaceDN w:val="0"/>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61312" behindDoc="0" locked="0" layoutInCell="1" allowOverlap="1" wp14:anchorId="7A9C45EC" wp14:editId="39BA8B6B">
                      <wp:simplePos x="0" y="0"/>
                      <wp:positionH relativeFrom="column">
                        <wp:posOffset>-29845</wp:posOffset>
                      </wp:positionH>
                      <wp:positionV relativeFrom="paragraph">
                        <wp:posOffset>9162</wp:posOffset>
                      </wp:positionV>
                      <wp:extent cx="1877060" cy="521970"/>
                      <wp:effectExtent l="19050" t="19050" r="27940" b="11430"/>
                      <wp:wrapNone/>
                      <wp:docPr id="942348022" name="四角形: 角を丸くする 1"/>
                      <wp:cNvGraphicFramePr/>
                      <a:graphic xmlns:a="http://schemas.openxmlformats.org/drawingml/2006/main">
                        <a:graphicData uri="http://schemas.microsoft.com/office/word/2010/wordprocessingShape">
                          <wps:wsp>
                            <wps:cNvSpPr/>
                            <wps:spPr>
                              <a:xfrm>
                                <a:off x="0" y="0"/>
                                <a:ext cx="1877060" cy="521970"/>
                              </a:xfrm>
                              <a:prstGeom prst="roundRect">
                                <a:avLst/>
                              </a:prstGeom>
                              <a:noFill/>
                              <a:ln w="28575"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DC5628" id="四角形: 角を丸くする 1" o:spid="_x0000_s1026" style="position:absolute;margin-left:-2.35pt;margin-top:.7pt;width:147.8pt;height:41.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" filled="f" strokecolor="#4ea72e" strokeweight="2.25pt">
                      <v:stroke joinstyle="miter"/>
                    </v:roundrect>
                  </w:pict>
                </mc:Fallback>
              </mc:AlternateContent>
            </w:r>
            <w:r w:rsidRPr="003543ED">
              <w:rPr>
                <w:rFonts w:ascii="ＭＳ 明朝" w:hAnsi="ＭＳ 明朝" w:hint="eastAsia"/>
                <w:color w:val="000000"/>
              </w:rPr>
              <w:t>条件を満たした上で、事実をはっきり示し、意見を明確に述べている。</w:t>
            </w:r>
          </w:p>
        </w:tc>
        <w:tc>
          <w:tcPr>
            <w:tcW w:w="3075" w:type="dxa"/>
          </w:tcPr>
          <w:p w14:paraId="211696DD" w14:textId="3E28C7FA" w:rsidR="003543ED" w:rsidRPr="003543ED" w:rsidRDefault="003543ED" w:rsidP="006952FB">
            <w:pPr>
              <w:autoSpaceDE w:val="0"/>
              <w:autoSpaceDN w:val="0"/>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63360" behindDoc="0" locked="0" layoutInCell="1" allowOverlap="1" wp14:anchorId="4786CBA9" wp14:editId="077A4939">
                      <wp:simplePos x="0" y="0"/>
                      <wp:positionH relativeFrom="column">
                        <wp:posOffset>-27305</wp:posOffset>
                      </wp:positionH>
                      <wp:positionV relativeFrom="paragraph">
                        <wp:posOffset>12972</wp:posOffset>
                      </wp:positionV>
                      <wp:extent cx="1877060" cy="521970"/>
                      <wp:effectExtent l="19050" t="19050" r="27940" b="11430"/>
                      <wp:wrapNone/>
                      <wp:docPr id="1080896571" name="四角形: 角を丸くする 1"/>
                      <wp:cNvGraphicFramePr/>
                      <a:graphic xmlns:a="http://schemas.openxmlformats.org/drawingml/2006/main">
                        <a:graphicData uri="http://schemas.microsoft.com/office/word/2010/wordprocessingShape">
                          <wps:wsp>
                            <wps:cNvSpPr/>
                            <wps:spPr>
                              <a:xfrm>
                                <a:off x="0" y="0"/>
                                <a:ext cx="1877060" cy="521970"/>
                              </a:xfrm>
                              <a:prstGeom prst="roundRect">
                                <a:avLst/>
                              </a:prstGeom>
                              <a:noFill/>
                              <a:ln w="28575"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62E12B" id="四角形: 角を丸くする 1" o:spid="_x0000_s1026" style="position:absolute;margin-left:-2.15pt;margin-top:1pt;width:147.8pt;height:41.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" filled="f" strokecolor="#4ea72e" strokeweight="2.25pt">
                      <v:stroke joinstyle="miter"/>
                    </v:roundrect>
                  </w:pict>
                </mc:Fallback>
              </mc:AlternateContent>
            </w:r>
            <w:r w:rsidRPr="003543ED">
              <w:rPr>
                <w:rFonts w:ascii="ＭＳ 明朝" w:hAnsi="ＭＳ 明朝" w:hint="eastAsia"/>
                <w:color w:val="000000"/>
              </w:rPr>
              <w:t>複数の、それぞれまとまりのあるパラグラフで書いており、一貫性が構築されている。</w:t>
            </w:r>
          </w:p>
        </w:tc>
      </w:tr>
      <w:tr w:rsidR="003543ED" w:rsidRPr="003543ED" w14:paraId="61D9EA7C" w14:textId="77777777" w:rsidTr="006952FB">
        <w:tc>
          <w:tcPr>
            <w:tcW w:w="416" w:type="dxa"/>
            <w:vAlign w:val="center"/>
          </w:tcPr>
          <w:p w14:paraId="5B23486E" w14:textId="725DEF7F" w:rsidR="003543ED" w:rsidRPr="003543ED" w:rsidRDefault="00893A97" w:rsidP="006952FB">
            <w:pPr>
              <w:autoSpaceDE w:val="0"/>
              <w:autoSpaceDN w:val="0"/>
              <w:jc w:val="center"/>
              <w:rPr>
                <w:rFonts w:ascii="ＭＳ 明朝" w:hAnsi="ＭＳ 明朝"/>
                <w:color w:val="000000"/>
              </w:rPr>
            </w:pPr>
            <w:r>
              <w:rPr>
                <w:rFonts w:ascii="ＭＳ 明朝" w:hAnsi="ＭＳ 明朝" w:hint="eastAsia"/>
                <w:color w:val="000000"/>
              </w:rPr>
              <w:lastRenderedPageBreak/>
              <w:t>b</w:t>
            </w:r>
          </w:p>
        </w:tc>
        <w:tc>
          <w:tcPr>
            <w:tcW w:w="3074" w:type="dxa"/>
          </w:tcPr>
          <w:p w14:paraId="739E903B"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理解に支障のない程度の英文を書いている。</w:t>
            </w:r>
          </w:p>
        </w:tc>
        <w:tc>
          <w:tcPr>
            <w:tcW w:w="3074" w:type="dxa"/>
          </w:tcPr>
          <w:p w14:paraId="25101355"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条件を満たして書いて伝えている。</w:t>
            </w:r>
          </w:p>
        </w:tc>
        <w:tc>
          <w:tcPr>
            <w:tcW w:w="3075" w:type="dxa"/>
          </w:tcPr>
          <w:p w14:paraId="74C26CEE"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複数の、それぞれある程度まとまりのあるパラグラフで書いている。</w:t>
            </w:r>
          </w:p>
        </w:tc>
      </w:tr>
      <w:tr w:rsidR="003543ED" w:rsidRPr="003543ED" w14:paraId="66BC236D" w14:textId="77777777" w:rsidTr="006952FB">
        <w:tc>
          <w:tcPr>
            <w:tcW w:w="416" w:type="dxa"/>
            <w:vAlign w:val="center"/>
          </w:tcPr>
          <w:p w14:paraId="000572FD" w14:textId="2B3FB198" w:rsidR="003543ED" w:rsidRPr="003543ED" w:rsidRDefault="005D2249" w:rsidP="006952FB">
            <w:pPr>
              <w:autoSpaceDE w:val="0"/>
              <w:autoSpaceDN w:val="0"/>
              <w:jc w:val="center"/>
              <w:rPr>
                <w:rFonts w:ascii="ＭＳ 明朝" w:hAnsi="ＭＳ 明朝"/>
                <w:color w:val="000000"/>
              </w:rPr>
            </w:pPr>
            <w:r>
              <w:rPr>
                <w:rFonts w:ascii="ＭＳ 明朝" w:hAnsi="ＭＳ 明朝"/>
                <w:color w:val="000000"/>
              </w:rPr>
              <w:t>c</w:t>
            </w:r>
          </w:p>
        </w:tc>
        <w:tc>
          <w:tcPr>
            <w:tcW w:w="3074" w:type="dxa"/>
          </w:tcPr>
          <w:p w14:paraId="6C190283"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「b」を満たしていない。</w:t>
            </w:r>
          </w:p>
        </w:tc>
        <w:tc>
          <w:tcPr>
            <w:tcW w:w="3074" w:type="dxa"/>
          </w:tcPr>
          <w:p w14:paraId="16825B0C"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「b」を満たしていない。</w:t>
            </w:r>
          </w:p>
        </w:tc>
        <w:tc>
          <w:tcPr>
            <w:tcW w:w="3075" w:type="dxa"/>
          </w:tcPr>
          <w:p w14:paraId="21EB9B93"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「b」を満たしていない。</w:t>
            </w:r>
          </w:p>
        </w:tc>
      </w:tr>
      <w:tr w:rsidR="003543ED" w:rsidRPr="003543ED" w14:paraId="709CC14A" w14:textId="77777777" w:rsidTr="006952FB">
        <w:tc>
          <w:tcPr>
            <w:tcW w:w="416" w:type="dxa"/>
            <w:vAlign w:val="center"/>
          </w:tcPr>
          <w:p w14:paraId="5AA8024F" w14:textId="77777777" w:rsidR="003543ED" w:rsidRPr="003543ED" w:rsidRDefault="003543ED" w:rsidP="006952FB">
            <w:pPr>
              <w:autoSpaceDE w:val="0"/>
              <w:autoSpaceDN w:val="0"/>
              <w:jc w:val="center"/>
              <w:rPr>
                <w:rFonts w:ascii="ＭＳ 明朝" w:hAnsi="ＭＳ 明朝"/>
                <w:color w:val="000000"/>
              </w:rPr>
            </w:pPr>
          </w:p>
          <w:p w14:paraId="7A6D783F" w14:textId="77777777" w:rsidR="003543ED" w:rsidRPr="003543ED" w:rsidRDefault="003543ED" w:rsidP="006952FB">
            <w:pPr>
              <w:autoSpaceDE w:val="0"/>
              <w:autoSpaceDN w:val="0"/>
              <w:jc w:val="center"/>
              <w:rPr>
                <w:rFonts w:ascii="ＭＳ 明朝" w:hAnsi="ＭＳ 明朝"/>
                <w:color w:val="000000"/>
              </w:rPr>
            </w:pPr>
          </w:p>
          <w:p w14:paraId="54AB0A23" w14:textId="77777777" w:rsidR="003543ED" w:rsidRPr="003543ED" w:rsidRDefault="003543ED" w:rsidP="006952FB">
            <w:pPr>
              <w:autoSpaceDE w:val="0"/>
              <w:autoSpaceDN w:val="0"/>
              <w:jc w:val="center"/>
              <w:rPr>
                <w:rFonts w:ascii="ＭＳ 明朝" w:hAnsi="ＭＳ 明朝"/>
                <w:color w:val="000000"/>
              </w:rPr>
            </w:pPr>
            <w:r w:rsidRPr="003543ED">
              <w:rPr>
                <w:rFonts w:ascii="ＭＳ 明朝" w:hAnsi="ＭＳ 明朝" w:hint="eastAsia"/>
                <w:color w:val="000000"/>
              </w:rPr>
              <w:t>付帯事項</w:t>
            </w:r>
          </w:p>
          <w:p w14:paraId="40B0C74B" w14:textId="77777777" w:rsidR="003543ED" w:rsidRPr="003543ED" w:rsidRDefault="003543ED" w:rsidP="006952FB">
            <w:pPr>
              <w:autoSpaceDE w:val="0"/>
              <w:autoSpaceDN w:val="0"/>
              <w:jc w:val="center"/>
              <w:rPr>
                <w:rFonts w:ascii="ＭＳ 明朝" w:hAnsi="ＭＳ 明朝"/>
                <w:color w:val="000000"/>
              </w:rPr>
            </w:pPr>
          </w:p>
          <w:p w14:paraId="58DA5545" w14:textId="77777777" w:rsidR="003543ED" w:rsidRPr="003543ED" w:rsidRDefault="003543ED" w:rsidP="006952FB">
            <w:pPr>
              <w:autoSpaceDE w:val="0"/>
              <w:autoSpaceDN w:val="0"/>
              <w:jc w:val="center"/>
              <w:rPr>
                <w:rFonts w:ascii="ＭＳ 明朝" w:hAnsi="ＭＳ 明朝"/>
                <w:color w:val="000000"/>
              </w:rPr>
            </w:pPr>
          </w:p>
        </w:tc>
        <w:tc>
          <w:tcPr>
            <w:tcW w:w="3074" w:type="dxa"/>
          </w:tcPr>
          <w:p w14:paraId="4B062DC7" w14:textId="77777777" w:rsidR="003543ED" w:rsidRPr="003543ED" w:rsidRDefault="003543ED" w:rsidP="006952FB">
            <w:pPr>
              <w:autoSpaceDE w:val="0"/>
              <w:autoSpaceDN w:val="0"/>
              <w:rPr>
                <w:rFonts w:ascii="ＭＳ 明朝" w:hAnsi="ＭＳ 明朝"/>
                <w:color w:val="000000"/>
                <w:szCs w:val="24"/>
              </w:rPr>
            </w:pPr>
            <w:r w:rsidRPr="003543ED">
              <w:rPr>
                <w:rFonts w:ascii="ＭＳ 明朝" w:hAnsi="ＭＳ 明朝" w:hint="eastAsia"/>
                <w:color w:val="000000"/>
                <w:szCs w:val="24"/>
              </w:rPr>
              <w:t>「理解に支障をきたす誤り」</w:t>
            </w:r>
          </w:p>
          <w:p w14:paraId="471712D8" w14:textId="77777777" w:rsidR="003543ED" w:rsidRPr="003543ED" w:rsidRDefault="003543ED" w:rsidP="006952FB">
            <w:pPr>
              <w:autoSpaceDE w:val="0"/>
              <w:autoSpaceDN w:val="0"/>
              <w:rPr>
                <w:rFonts w:ascii="ＭＳ 明朝" w:hAnsi="ＭＳ 明朝"/>
                <w:color w:val="000000"/>
                <w:szCs w:val="24"/>
              </w:rPr>
            </w:pPr>
            <w:r w:rsidRPr="003543ED">
              <w:rPr>
                <w:rFonts w:ascii="ＭＳ 明朝" w:hAnsi="ＭＳ 明朝" w:hint="eastAsia"/>
                <w:color w:val="000000"/>
                <w:szCs w:val="24"/>
              </w:rPr>
              <w:t>・文構造の誤り</w:t>
            </w:r>
          </w:p>
          <w:p w14:paraId="5B3AC35B" w14:textId="77777777" w:rsidR="003543ED" w:rsidRPr="003543ED" w:rsidRDefault="003543ED" w:rsidP="006952FB">
            <w:pPr>
              <w:autoSpaceDE w:val="0"/>
              <w:autoSpaceDN w:val="0"/>
              <w:rPr>
                <w:rFonts w:ascii="ＭＳ 明朝" w:hAnsi="ＭＳ 明朝"/>
                <w:color w:val="000000"/>
                <w:szCs w:val="24"/>
              </w:rPr>
            </w:pPr>
            <w:r w:rsidRPr="003543ED">
              <w:rPr>
                <w:rFonts w:ascii="ＭＳ 明朝" w:hAnsi="ＭＳ 明朝" w:hint="eastAsia"/>
                <w:color w:val="000000"/>
                <w:szCs w:val="24"/>
              </w:rPr>
              <w:t>・語順に係る誤り</w:t>
            </w:r>
          </w:p>
          <w:p w14:paraId="7865608F" w14:textId="77777777" w:rsidR="003543ED" w:rsidRPr="003543ED" w:rsidRDefault="003543ED" w:rsidP="006952FB">
            <w:pPr>
              <w:autoSpaceDE w:val="0"/>
              <w:autoSpaceDN w:val="0"/>
              <w:rPr>
                <w:rFonts w:ascii="ＭＳ 明朝" w:hAnsi="ＭＳ 明朝"/>
                <w:color w:val="000000"/>
                <w:szCs w:val="24"/>
              </w:rPr>
            </w:pPr>
            <w:r w:rsidRPr="003543ED">
              <w:rPr>
                <w:rFonts w:ascii="ＭＳ 明朝" w:hAnsi="ＭＳ 明朝" w:hint="eastAsia"/>
                <w:color w:val="000000"/>
                <w:szCs w:val="24"/>
              </w:rPr>
              <w:t>・時制、相に係る誤り</w:t>
            </w:r>
          </w:p>
          <w:p w14:paraId="64363A5E" w14:textId="77777777" w:rsidR="003543ED" w:rsidRPr="003543ED" w:rsidRDefault="003543ED" w:rsidP="006952FB">
            <w:pPr>
              <w:autoSpaceDE w:val="0"/>
              <w:autoSpaceDN w:val="0"/>
              <w:rPr>
                <w:rFonts w:ascii="ＭＳ 明朝" w:hAnsi="ＭＳ 明朝"/>
                <w:color w:val="000000"/>
                <w:szCs w:val="24"/>
              </w:rPr>
            </w:pPr>
            <w:r w:rsidRPr="003543ED">
              <w:rPr>
                <w:rFonts w:ascii="ＭＳ 明朝" w:hAnsi="ＭＳ 明朝" w:hint="eastAsia"/>
                <w:color w:val="000000"/>
                <w:szCs w:val="24"/>
              </w:rPr>
              <w:t>・語彙選択の誤り</w:t>
            </w:r>
          </w:p>
          <w:p w14:paraId="0F6A220F" w14:textId="77777777" w:rsidR="003543ED" w:rsidRPr="003543ED" w:rsidRDefault="003543ED"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szCs w:val="24"/>
              </w:rPr>
              <w:t xml:space="preserve">　等により、意味伝達に支障があるもの</w:t>
            </w:r>
          </w:p>
        </w:tc>
        <w:tc>
          <w:tcPr>
            <w:tcW w:w="3074" w:type="dxa"/>
          </w:tcPr>
          <w:p w14:paraId="75A9613A"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「事実をはっきり示す」</w:t>
            </w:r>
          </w:p>
          <w:p w14:paraId="7E03EEB8" w14:textId="77777777" w:rsidR="003543ED" w:rsidRPr="003543ED" w:rsidRDefault="003543ED"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・読み手がすぐに理解できるように、自身が経験した事実をわかりやすく表現している。</w:t>
            </w:r>
          </w:p>
          <w:p w14:paraId="77EA0466"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「意見を明確に述べる」</w:t>
            </w:r>
          </w:p>
          <w:p w14:paraId="67B7AB1F" w14:textId="77777777" w:rsidR="003543ED" w:rsidRPr="003543ED" w:rsidRDefault="003543ED"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・自身が思ったこと、考えたことをわかりやすく表現している。</w:t>
            </w:r>
          </w:p>
        </w:tc>
        <w:tc>
          <w:tcPr>
            <w:tcW w:w="3075" w:type="dxa"/>
          </w:tcPr>
          <w:p w14:paraId="0C2CBE06"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「まとまりのあるパラグラフ」</w:t>
            </w:r>
          </w:p>
          <w:p w14:paraId="2B82A607" w14:textId="77777777" w:rsidR="003543ED" w:rsidRPr="003543ED" w:rsidRDefault="003543ED"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・パラグラフ内の全ての文が一つの話題について書かれている。</w:t>
            </w:r>
          </w:p>
          <w:p w14:paraId="4E2816B6" w14:textId="77777777" w:rsidR="003543ED" w:rsidRPr="003543ED" w:rsidRDefault="003543ED" w:rsidP="006952FB">
            <w:pPr>
              <w:autoSpaceDE w:val="0"/>
              <w:autoSpaceDN w:val="0"/>
              <w:rPr>
                <w:rFonts w:ascii="ＭＳ 明朝" w:hAnsi="ＭＳ 明朝"/>
                <w:color w:val="000000"/>
              </w:rPr>
            </w:pPr>
            <w:r w:rsidRPr="003543ED">
              <w:rPr>
                <w:rFonts w:ascii="ＭＳ 明朝" w:hAnsi="ＭＳ 明朝" w:hint="eastAsia"/>
                <w:color w:val="000000"/>
              </w:rPr>
              <w:t>「一貫性」</w:t>
            </w:r>
          </w:p>
          <w:p w14:paraId="72FC187C" w14:textId="77777777" w:rsidR="003543ED" w:rsidRPr="003543ED" w:rsidRDefault="003543ED"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・ディスコースマーカーを効果的に置き、読み方の案内をしている。</w:t>
            </w:r>
          </w:p>
          <w:p w14:paraId="4C443B1E" w14:textId="77777777" w:rsidR="003543ED" w:rsidRPr="003543ED" w:rsidRDefault="003543ED"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・パラグラフ構成が分かりやすい。</w:t>
            </w:r>
          </w:p>
        </w:tc>
      </w:tr>
    </w:tbl>
    <w:p w14:paraId="04F101FB" w14:textId="77777777" w:rsidR="003543ED" w:rsidRDefault="003543ED" w:rsidP="003543ED">
      <w:pPr>
        <w:spacing w:line="300" w:lineRule="exact"/>
        <w:rPr>
          <w:rFonts w:ascii="Century" w:hAnsi="Century"/>
        </w:rPr>
      </w:pPr>
    </w:p>
    <w:p w14:paraId="739A79C3" w14:textId="7A607CB4" w:rsidR="006058FA" w:rsidRDefault="008368BA" w:rsidP="008368BA">
      <w:pPr>
        <w:spacing w:line="300" w:lineRule="exact"/>
        <w:rPr>
          <w:rFonts w:ascii="Century" w:hAnsi="Century"/>
        </w:rPr>
      </w:pPr>
      <w:r>
        <w:rPr>
          <w:rFonts w:ascii="Century" w:hAnsi="Century" w:hint="eastAsia"/>
        </w:rPr>
        <w:t xml:space="preserve">　　</w:t>
      </w:r>
      <w:r w:rsidR="006058FA">
        <w:rPr>
          <w:rFonts w:ascii="Century" w:hAnsi="Century" w:hint="eastAsia"/>
        </w:rPr>
        <w:t>（</w:t>
      </w:r>
      <w:r w:rsidR="002338FD">
        <w:rPr>
          <w:rFonts w:ascii="Century" w:hAnsi="Century" w:hint="eastAsia"/>
        </w:rPr>
        <w:t>解答</w:t>
      </w:r>
      <w:r w:rsidR="006058FA">
        <w:rPr>
          <w:rFonts w:ascii="Century" w:hAnsi="Century" w:hint="eastAsia"/>
        </w:rPr>
        <w:t>例</w:t>
      </w:r>
      <w:r w:rsidR="006058FA">
        <w:rPr>
          <w:rFonts w:ascii="Century" w:hAnsi="Century" w:hint="eastAsia"/>
        </w:rPr>
        <w:t>2</w:t>
      </w:r>
      <w:r w:rsidR="006058FA">
        <w:rPr>
          <w:rFonts w:ascii="Century" w:hAnsi="Century" w:hint="eastAsia"/>
        </w:rPr>
        <w:t>）</w:t>
      </w:r>
    </w:p>
    <w:p w14:paraId="083E1864" w14:textId="6B7FD255" w:rsidR="006058FA" w:rsidRDefault="006058FA" w:rsidP="008368BA">
      <w:pPr>
        <w:spacing w:line="300" w:lineRule="exact"/>
        <w:ind w:leftChars="200" w:left="400"/>
        <w:rPr>
          <w:rFonts w:ascii="Century" w:hAnsi="Century"/>
        </w:rPr>
      </w:pPr>
      <w:r>
        <w:rPr>
          <w:rFonts w:ascii="Century" w:hAnsi="Century" w:hint="eastAsia"/>
        </w:rPr>
        <w:t xml:space="preserve">  I experienced many things in Tama High School and </w:t>
      </w:r>
      <w:r>
        <w:rPr>
          <w:rFonts w:ascii="Century" w:hAnsi="Century"/>
        </w:rPr>
        <w:t>I</w:t>
      </w:r>
      <w:r>
        <w:rPr>
          <w:rFonts w:ascii="Century" w:hAnsi="Century" w:hint="eastAsia"/>
        </w:rPr>
        <w:t xml:space="preserve"> have grown as a person. </w:t>
      </w:r>
      <w:r>
        <w:rPr>
          <w:rFonts w:ascii="Century" w:hAnsi="Century"/>
        </w:rPr>
        <w:t>I</w:t>
      </w:r>
      <w:r>
        <w:rPr>
          <w:rFonts w:ascii="Century" w:hAnsi="Century" w:hint="eastAsia"/>
        </w:rPr>
        <w:t xml:space="preserve"> would like to write here about what </w:t>
      </w:r>
      <w:r>
        <w:rPr>
          <w:rFonts w:ascii="Century" w:hAnsi="Century"/>
        </w:rPr>
        <w:t>I</w:t>
      </w:r>
      <w:r>
        <w:rPr>
          <w:rFonts w:ascii="Century" w:hAnsi="Century" w:hint="eastAsia"/>
        </w:rPr>
        <w:t xml:space="preserve"> </w:t>
      </w:r>
      <w:proofErr w:type="spellStart"/>
      <w:r>
        <w:rPr>
          <w:rFonts w:ascii="Century" w:hAnsi="Century" w:hint="eastAsia"/>
        </w:rPr>
        <w:t>expreienced</w:t>
      </w:r>
      <w:proofErr w:type="spellEnd"/>
      <w:r>
        <w:rPr>
          <w:rFonts w:ascii="Century" w:hAnsi="Century" w:hint="eastAsia"/>
        </w:rPr>
        <w:t xml:space="preserve"> about diversities and my thought.</w:t>
      </w:r>
    </w:p>
    <w:p w14:paraId="513A7331" w14:textId="21B4F1F4" w:rsidR="006058FA" w:rsidRDefault="006058FA" w:rsidP="008368BA">
      <w:pPr>
        <w:spacing w:line="300" w:lineRule="exact"/>
        <w:ind w:leftChars="200" w:left="400"/>
        <w:rPr>
          <w:rFonts w:ascii="Century" w:hAnsi="Century"/>
        </w:rPr>
      </w:pPr>
      <w:r>
        <w:rPr>
          <w:rFonts w:ascii="Century" w:hAnsi="Century" w:hint="eastAsia"/>
        </w:rPr>
        <w:t xml:space="preserve">  The first thing </w:t>
      </w:r>
      <w:r>
        <w:rPr>
          <w:rFonts w:ascii="Century" w:hAnsi="Century"/>
        </w:rPr>
        <w:t>I</w:t>
      </w:r>
      <w:r>
        <w:rPr>
          <w:rFonts w:ascii="Century" w:hAnsi="Century" w:hint="eastAsia"/>
        </w:rPr>
        <w:t xml:space="preserve"> would like to write here is that </w:t>
      </w:r>
      <w:r>
        <w:rPr>
          <w:rFonts w:ascii="Century" w:hAnsi="Century"/>
        </w:rPr>
        <w:t>I</w:t>
      </w:r>
      <w:r>
        <w:rPr>
          <w:rFonts w:ascii="Century" w:hAnsi="Century" w:hint="eastAsia"/>
        </w:rPr>
        <w:t xml:space="preserve"> </w:t>
      </w:r>
      <w:proofErr w:type="spellStart"/>
      <w:r>
        <w:rPr>
          <w:rFonts w:ascii="Century" w:hAnsi="Century" w:hint="eastAsia"/>
        </w:rPr>
        <w:t>experieced</w:t>
      </w:r>
      <w:proofErr w:type="spellEnd"/>
      <w:r>
        <w:rPr>
          <w:rFonts w:ascii="Century" w:hAnsi="Century" w:hint="eastAsia"/>
        </w:rPr>
        <w:t xml:space="preserve"> the </w:t>
      </w:r>
      <w:proofErr w:type="spellStart"/>
      <w:r>
        <w:rPr>
          <w:rFonts w:ascii="Century" w:hAnsi="Century" w:hint="eastAsia"/>
        </w:rPr>
        <w:t>diversitities</w:t>
      </w:r>
      <w:proofErr w:type="spellEnd"/>
      <w:r>
        <w:rPr>
          <w:rFonts w:ascii="Century" w:hAnsi="Century" w:hint="eastAsia"/>
        </w:rPr>
        <w:t xml:space="preserve"> of </w:t>
      </w:r>
      <w:r w:rsidRPr="00DE35CD">
        <w:rPr>
          <w:rFonts w:ascii="Century" w:hAnsi="Century"/>
        </w:rPr>
        <w:t>expression</w:t>
      </w:r>
      <w:r>
        <w:rPr>
          <w:rFonts w:ascii="Century" w:hAnsi="Century" w:hint="eastAsia"/>
        </w:rPr>
        <w:t xml:space="preserve"> in Tama High School. Each teacher gives us great class </w:t>
      </w:r>
      <w:proofErr w:type="spellStart"/>
      <w:r>
        <w:rPr>
          <w:rFonts w:ascii="Century" w:hAnsi="Century" w:hint="eastAsia"/>
        </w:rPr>
        <w:t>everyday</w:t>
      </w:r>
      <w:proofErr w:type="spellEnd"/>
      <w:r>
        <w:rPr>
          <w:rFonts w:ascii="Century" w:hAnsi="Century" w:hint="eastAsia"/>
        </w:rPr>
        <w:t xml:space="preserve">. </w:t>
      </w:r>
      <w:proofErr w:type="spellStart"/>
      <w:r>
        <w:rPr>
          <w:rFonts w:ascii="Century" w:hAnsi="Century" w:hint="eastAsia"/>
        </w:rPr>
        <w:t>Furthemore</w:t>
      </w:r>
      <w:proofErr w:type="spellEnd"/>
      <w:r>
        <w:rPr>
          <w:rFonts w:ascii="Century" w:hAnsi="Century" w:hint="eastAsia"/>
        </w:rPr>
        <w:t xml:space="preserve">, most teachers give us the opportunity to speak about many topics and we can share our thoughts. By doing so, </w:t>
      </w:r>
      <w:r>
        <w:rPr>
          <w:rFonts w:ascii="Century" w:hAnsi="Century"/>
        </w:rPr>
        <w:t>I</w:t>
      </w:r>
      <w:r>
        <w:rPr>
          <w:rFonts w:ascii="Century" w:hAnsi="Century" w:hint="eastAsia"/>
        </w:rPr>
        <w:t xml:space="preserve"> could know the opinions of others very well and could think that we needed to esteem each other although we had different </w:t>
      </w:r>
      <w:proofErr w:type="spellStart"/>
      <w:r>
        <w:rPr>
          <w:rFonts w:ascii="Century" w:hAnsi="Century" w:hint="eastAsia"/>
        </w:rPr>
        <w:t>opinoions</w:t>
      </w:r>
      <w:proofErr w:type="spellEnd"/>
      <w:r>
        <w:rPr>
          <w:rFonts w:ascii="Century" w:hAnsi="Century" w:hint="eastAsia"/>
        </w:rPr>
        <w:t>.</w:t>
      </w:r>
    </w:p>
    <w:p w14:paraId="4A6207DA" w14:textId="35B2E6D9" w:rsidR="006058FA" w:rsidRDefault="006058FA" w:rsidP="008368BA">
      <w:pPr>
        <w:spacing w:line="300" w:lineRule="exact"/>
        <w:ind w:leftChars="200" w:left="400"/>
        <w:rPr>
          <w:rFonts w:ascii="Century" w:hAnsi="Century"/>
        </w:rPr>
      </w:pPr>
      <w:r>
        <w:rPr>
          <w:rFonts w:ascii="Century" w:hAnsi="Century" w:hint="eastAsia"/>
        </w:rPr>
        <w:t xml:space="preserve">  The second thing </w:t>
      </w:r>
      <w:r>
        <w:rPr>
          <w:rFonts w:ascii="Century" w:hAnsi="Century"/>
        </w:rPr>
        <w:t>I</w:t>
      </w:r>
      <w:r>
        <w:rPr>
          <w:rFonts w:ascii="Century" w:hAnsi="Century" w:hint="eastAsia"/>
        </w:rPr>
        <w:t xml:space="preserve"> experienced at Tama High School is that the </w:t>
      </w:r>
      <w:proofErr w:type="spellStart"/>
      <w:r>
        <w:rPr>
          <w:rFonts w:ascii="Century" w:hAnsi="Century" w:hint="eastAsia"/>
        </w:rPr>
        <w:t>importants</w:t>
      </w:r>
      <w:proofErr w:type="spellEnd"/>
      <w:r>
        <w:rPr>
          <w:rFonts w:ascii="Century" w:hAnsi="Century" w:hint="eastAsia"/>
        </w:rPr>
        <w:t xml:space="preserve"> of rules. Although the diversity is very important, the harmony is also vital to live as a whole group. Our grade has 280 students and teachers taught me the importance of living as a group. I thought </w:t>
      </w:r>
      <w:r>
        <w:rPr>
          <w:rFonts w:ascii="Century" w:hAnsi="Century"/>
        </w:rPr>
        <w:t>I</w:t>
      </w:r>
      <w:r>
        <w:rPr>
          <w:rFonts w:ascii="Century" w:hAnsi="Century" w:hint="eastAsia"/>
        </w:rPr>
        <w:t xml:space="preserve"> could learned it deeply in my mind.</w:t>
      </w:r>
    </w:p>
    <w:p w14:paraId="2DD40300" w14:textId="29B560A6" w:rsidR="006058FA" w:rsidRDefault="006058FA" w:rsidP="008368BA">
      <w:pPr>
        <w:spacing w:line="300" w:lineRule="exact"/>
        <w:ind w:leftChars="200" w:left="400"/>
        <w:rPr>
          <w:rFonts w:ascii="Century" w:hAnsi="Century"/>
        </w:rPr>
      </w:pPr>
      <w:r>
        <w:rPr>
          <w:rFonts w:ascii="Century" w:hAnsi="Century" w:hint="eastAsia"/>
        </w:rPr>
        <w:t xml:space="preserve">  As </w:t>
      </w:r>
      <w:r>
        <w:rPr>
          <w:rFonts w:ascii="Century" w:hAnsi="Century"/>
        </w:rPr>
        <w:t>I</w:t>
      </w:r>
      <w:r>
        <w:rPr>
          <w:rFonts w:ascii="Century" w:hAnsi="Century" w:hint="eastAsia"/>
        </w:rPr>
        <w:t xml:space="preserve"> see it, </w:t>
      </w:r>
      <w:r>
        <w:rPr>
          <w:rFonts w:ascii="Century" w:hAnsi="Century"/>
        </w:rPr>
        <w:t>I</w:t>
      </w:r>
      <w:r>
        <w:rPr>
          <w:rFonts w:ascii="Century" w:hAnsi="Century" w:hint="eastAsia"/>
        </w:rPr>
        <w:t xml:space="preserve"> could experience a lot about </w:t>
      </w:r>
      <w:proofErr w:type="spellStart"/>
      <w:r>
        <w:rPr>
          <w:rFonts w:ascii="Century" w:hAnsi="Century" w:hint="eastAsia"/>
        </w:rPr>
        <w:t>diverisity</w:t>
      </w:r>
      <w:proofErr w:type="spellEnd"/>
      <w:r>
        <w:rPr>
          <w:rFonts w:ascii="Century" w:hAnsi="Century" w:hint="eastAsia"/>
        </w:rPr>
        <w:t xml:space="preserve"> and </w:t>
      </w:r>
      <w:proofErr w:type="spellStart"/>
      <w:r>
        <w:rPr>
          <w:rFonts w:ascii="Century" w:hAnsi="Century" w:hint="eastAsia"/>
        </w:rPr>
        <w:t>thoguht</w:t>
      </w:r>
      <w:proofErr w:type="spellEnd"/>
      <w:r>
        <w:rPr>
          <w:rFonts w:ascii="Century" w:hAnsi="Century" w:hint="eastAsia"/>
        </w:rPr>
        <w:t xml:space="preserve"> it is very important. Thus, </w:t>
      </w:r>
      <w:r>
        <w:rPr>
          <w:rFonts w:ascii="Century" w:hAnsi="Century"/>
        </w:rPr>
        <w:t>I</w:t>
      </w:r>
      <w:r>
        <w:rPr>
          <w:rFonts w:ascii="Century" w:hAnsi="Century" w:hint="eastAsia"/>
        </w:rPr>
        <w:t xml:space="preserve"> would never forget what </w:t>
      </w:r>
      <w:r>
        <w:rPr>
          <w:rFonts w:ascii="Century" w:hAnsi="Century"/>
        </w:rPr>
        <w:t>I</w:t>
      </w:r>
      <w:r>
        <w:rPr>
          <w:rFonts w:ascii="Century" w:hAnsi="Century" w:hint="eastAsia"/>
        </w:rPr>
        <w:t xml:space="preserve"> </w:t>
      </w:r>
      <w:proofErr w:type="spellStart"/>
      <w:r>
        <w:rPr>
          <w:rFonts w:ascii="Century" w:hAnsi="Century" w:hint="eastAsia"/>
        </w:rPr>
        <w:t>learnd</w:t>
      </w:r>
      <w:proofErr w:type="spellEnd"/>
      <w:r>
        <w:rPr>
          <w:rFonts w:ascii="Century" w:hAnsi="Century" w:hint="eastAsia"/>
        </w:rPr>
        <w:t xml:space="preserve"> at this school even in the future. (193words)</w:t>
      </w:r>
    </w:p>
    <w:p w14:paraId="5861E0E7" w14:textId="77777777" w:rsidR="00D87EE7" w:rsidRDefault="00D87EE7" w:rsidP="008368BA">
      <w:pPr>
        <w:spacing w:line="300" w:lineRule="exact"/>
        <w:ind w:leftChars="200" w:left="400"/>
        <w:rPr>
          <w:rFonts w:ascii="Century" w:hAnsi="Century"/>
        </w:rPr>
      </w:pPr>
    </w:p>
    <w:p w14:paraId="6F9C4B47" w14:textId="4779F56B" w:rsidR="002338FD" w:rsidRDefault="002338FD" w:rsidP="008368BA">
      <w:pPr>
        <w:spacing w:line="300" w:lineRule="exact"/>
        <w:ind w:firstLineChars="200" w:firstLine="400"/>
        <w:rPr>
          <w:rFonts w:ascii="Century" w:hAnsi="Century"/>
        </w:rPr>
      </w:pPr>
      <w:r>
        <w:rPr>
          <w:rFonts w:ascii="Century" w:hAnsi="Century" w:hint="eastAsia"/>
        </w:rPr>
        <w:t>（解答例２の採点</w:t>
      </w:r>
      <w:r w:rsidR="002F30EB">
        <w:rPr>
          <w:rFonts w:ascii="Century" w:hAnsi="Century" w:hint="eastAsia"/>
        </w:rPr>
        <w:t>結果の</w:t>
      </w:r>
      <w:r>
        <w:rPr>
          <w:rFonts w:ascii="Century" w:hAnsi="Century" w:hint="eastAsia"/>
        </w:rPr>
        <w:t>例）</w:t>
      </w:r>
    </w:p>
    <w:tbl>
      <w:tblPr>
        <w:tblStyle w:val="af0"/>
        <w:tblW w:w="9639" w:type="dxa"/>
        <w:tblInd w:w="-5" w:type="dxa"/>
        <w:tblLook w:val="04A0" w:firstRow="1" w:lastRow="0" w:firstColumn="1" w:lastColumn="0" w:noHBand="0" w:noVBand="1"/>
      </w:tblPr>
      <w:tblGrid>
        <w:gridCol w:w="416"/>
        <w:gridCol w:w="3074"/>
        <w:gridCol w:w="3074"/>
        <w:gridCol w:w="3075"/>
      </w:tblGrid>
      <w:tr w:rsidR="008368BA" w:rsidRPr="003543ED" w14:paraId="1CAAF92B" w14:textId="77777777" w:rsidTr="006952FB">
        <w:tc>
          <w:tcPr>
            <w:tcW w:w="416" w:type="dxa"/>
          </w:tcPr>
          <w:p w14:paraId="07E73F7C" w14:textId="77777777" w:rsidR="008368BA" w:rsidRPr="003543ED" w:rsidRDefault="008368BA" w:rsidP="006952FB">
            <w:pPr>
              <w:autoSpaceDE w:val="0"/>
              <w:autoSpaceDN w:val="0"/>
              <w:rPr>
                <w:rFonts w:ascii="ＭＳ 明朝" w:hAnsi="ＭＳ 明朝"/>
                <w:color w:val="000000"/>
              </w:rPr>
            </w:pPr>
          </w:p>
        </w:tc>
        <w:tc>
          <w:tcPr>
            <w:tcW w:w="3074" w:type="dxa"/>
          </w:tcPr>
          <w:p w14:paraId="4D7B33B0" w14:textId="77777777" w:rsidR="008368BA" w:rsidRPr="003543ED" w:rsidRDefault="008368BA" w:rsidP="006952FB">
            <w:pPr>
              <w:autoSpaceDE w:val="0"/>
              <w:autoSpaceDN w:val="0"/>
              <w:jc w:val="center"/>
              <w:rPr>
                <w:rFonts w:ascii="ＭＳ 明朝" w:hAnsi="ＭＳ 明朝"/>
                <w:color w:val="000000"/>
              </w:rPr>
            </w:pPr>
            <w:r w:rsidRPr="003543ED">
              <w:rPr>
                <w:rFonts w:ascii="ＭＳ 明朝" w:hAnsi="ＭＳ 明朝" w:hint="eastAsia"/>
                <w:color w:val="000000"/>
              </w:rPr>
              <w:t>正確さ</w:t>
            </w:r>
          </w:p>
          <w:p w14:paraId="0A7AD742" w14:textId="77777777" w:rsidR="008368BA" w:rsidRPr="003543ED" w:rsidRDefault="008368BA" w:rsidP="006952FB">
            <w:pPr>
              <w:autoSpaceDE w:val="0"/>
              <w:autoSpaceDN w:val="0"/>
              <w:jc w:val="center"/>
              <w:rPr>
                <w:rFonts w:ascii="ＭＳ 明朝" w:hAnsi="ＭＳ 明朝"/>
                <w:color w:val="000000"/>
              </w:rPr>
            </w:pPr>
            <w:r w:rsidRPr="003543ED">
              <w:rPr>
                <w:rFonts w:ascii="ＭＳ 明朝" w:hAnsi="ＭＳ 明朝" w:hint="eastAsia"/>
                <w:color w:val="000000"/>
              </w:rPr>
              <w:t>【知識・技能】</w:t>
            </w:r>
          </w:p>
        </w:tc>
        <w:tc>
          <w:tcPr>
            <w:tcW w:w="3074" w:type="dxa"/>
          </w:tcPr>
          <w:p w14:paraId="25A0BD2B" w14:textId="77777777" w:rsidR="008368BA" w:rsidRPr="003543ED" w:rsidRDefault="008368BA" w:rsidP="006952FB">
            <w:pPr>
              <w:autoSpaceDE w:val="0"/>
              <w:autoSpaceDN w:val="0"/>
              <w:jc w:val="center"/>
              <w:rPr>
                <w:rFonts w:ascii="ＭＳ 明朝" w:hAnsi="ＭＳ 明朝"/>
                <w:color w:val="000000"/>
              </w:rPr>
            </w:pPr>
            <w:r w:rsidRPr="003543ED">
              <w:rPr>
                <w:rFonts w:ascii="ＭＳ 明朝" w:hAnsi="ＭＳ 明朝" w:hint="eastAsia"/>
                <w:color w:val="000000"/>
              </w:rPr>
              <w:t>内容</w:t>
            </w:r>
          </w:p>
          <w:p w14:paraId="2285EB52" w14:textId="77777777" w:rsidR="008368BA" w:rsidRPr="003543ED" w:rsidRDefault="008368BA" w:rsidP="006952FB">
            <w:pPr>
              <w:autoSpaceDE w:val="0"/>
              <w:autoSpaceDN w:val="0"/>
              <w:jc w:val="center"/>
              <w:rPr>
                <w:rFonts w:ascii="ＭＳ 明朝" w:hAnsi="ＭＳ 明朝"/>
                <w:color w:val="000000"/>
              </w:rPr>
            </w:pPr>
            <w:r w:rsidRPr="003543ED">
              <w:rPr>
                <w:rFonts w:ascii="ＭＳ 明朝" w:hAnsi="ＭＳ 明朝" w:hint="eastAsia"/>
                <w:color w:val="000000"/>
              </w:rPr>
              <w:t>【思考・判断・表現】</w:t>
            </w:r>
          </w:p>
        </w:tc>
        <w:tc>
          <w:tcPr>
            <w:tcW w:w="3075" w:type="dxa"/>
          </w:tcPr>
          <w:p w14:paraId="06A17452" w14:textId="77777777" w:rsidR="008368BA" w:rsidRPr="003543ED" w:rsidRDefault="008368BA" w:rsidP="006952FB">
            <w:pPr>
              <w:autoSpaceDE w:val="0"/>
              <w:autoSpaceDN w:val="0"/>
              <w:jc w:val="center"/>
              <w:rPr>
                <w:rFonts w:ascii="ＭＳ 明朝" w:hAnsi="ＭＳ 明朝"/>
                <w:color w:val="000000"/>
              </w:rPr>
            </w:pPr>
            <w:r w:rsidRPr="003543ED">
              <w:rPr>
                <w:rFonts w:ascii="ＭＳ 明朝" w:hAnsi="ＭＳ 明朝" w:hint="eastAsia"/>
                <w:color w:val="000000"/>
              </w:rPr>
              <w:t>構成</w:t>
            </w:r>
          </w:p>
          <w:p w14:paraId="7AF824DC" w14:textId="77777777" w:rsidR="008368BA" w:rsidRPr="003543ED" w:rsidRDefault="008368BA" w:rsidP="006952FB">
            <w:pPr>
              <w:autoSpaceDE w:val="0"/>
              <w:autoSpaceDN w:val="0"/>
              <w:jc w:val="center"/>
              <w:rPr>
                <w:rFonts w:ascii="ＭＳ 明朝" w:hAnsi="ＭＳ 明朝"/>
                <w:color w:val="000000"/>
              </w:rPr>
            </w:pPr>
            <w:r w:rsidRPr="003543ED">
              <w:rPr>
                <w:rFonts w:ascii="ＭＳ 明朝" w:hAnsi="ＭＳ 明朝" w:hint="eastAsia"/>
                <w:color w:val="000000"/>
              </w:rPr>
              <w:t>【思考・判断・表現】</w:t>
            </w:r>
          </w:p>
        </w:tc>
      </w:tr>
      <w:tr w:rsidR="008368BA" w:rsidRPr="003543ED" w14:paraId="628F3E09" w14:textId="77777777" w:rsidTr="006952FB">
        <w:tc>
          <w:tcPr>
            <w:tcW w:w="416" w:type="dxa"/>
            <w:vAlign w:val="center"/>
          </w:tcPr>
          <w:p w14:paraId="6625BA2A" w14:textId="0DA76153" w:rsidR="008368BA" w:rsidRPr="003543ED" w:rsidRDefault="0037577B" w:rsidP="006952FB">
            <w:pPr>
              <w:autoSpaceDE w:val="0"/>
              <w:autoSpaceDN w:val="0"/>
              <w:jc w:val="center"/>
              <w:rPr>
                <w:rFonts w:ascii="ＭＳ 明朝" w:hAnsi="ＭＳ 明朝"/>
                <w:color w:val="000000"/>
              </w:rPr>
            </w:pPr>
            <w:r>
              <w:rPr>
                <w:rFonts w:ascii="ＭＳ 明朝" w:hAnsi="ＭＳ 明朝" w:hint="eastAsia"/>
                <w:color w:val="000000"/>
              </w:rPr>
              <w:t>a</w:t>
            </w:r>
          </w:p>
        </w:tc>
        <w:tc>
          <w:tcPr>
            <w:tcW w:w="3074" w:type="dxa"/>
          </w:tcPr>
          <w:p w14:paraId="5063CB67" w14:textId="77777777" w:rsidR="008368BA" w:rsidRPr="003543ED" w:rsidRDefault="008368BA" w:rsidP="006952FB">
            <w:pPr>
              <w:autoSpaceDE w:val="0"/>
              <w:autoSpaceDN w:val="0"/>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65408" behindDoc="0" locked="0" layoutInCell="1" allowOverlap="1" wp14:anchorId="6C6952D6" wp14:editId="1F9BD4E7">
                      <wp:simplePos x="0" y="0"/>
                      <wp:positionH relativeFrom="column">
                        <wp:posOffset>-29210</wp:posOffset>
                      </wp:positionH>
                      <wp:positionV relativeFrom="paragraph">
                        <wp:posOffset>11067</wp:posOffset>
                      </wp:positionV>
                      <wp:extent cx="1877604" cy="522514"/>
                      <wp:effectExtent l="19050" t="19050" r="27940" b="11430"/>
                      <wp:wrapNone/>
                      <wp:docPr id="1062611783" name="四角形: 角を丸くする 1"/>
                      <wp:cNvGraphicFramePr/>
                      <a:graphic xmlns:a="http://schemas.openxmlformats.org/drawingml/2006/main">
                        <a:graphicData uri="http://schemas.microsoft.com/office/word/2010/wordprocessingShape">
                          <wps:wsp>
                            <wps:cNvSpPr/>
                            <wps:spPr>
                              <a:xfrm>
                                <a:off x="0" y="0"/>
                                <a:ext cx="1877604" cy="522514"/>
                              </a:xfrm>
                              <a:prstGeom prst="roundRect">
                                <a:avLst/>
                              </a:prstGeom>
                              <a:noFill/>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FEEA33" id="四角形: 角を丸くする 1" o:spid="_x0000_s1026" style="position:absolute;margin-left:-2.3pt;margin-top:.85pt;width:147.85pt;height:41.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" filled="f" strokecolor="#4ea72e [3209]" strokeweight="2.25pt">
                      <v:stroke joinstyle="miter"/>
                    </v:roundrect>
                  </w:pict>
                </mc:Fallback>
              </mc:AlternateContent>
            </w:r>
            <w:r w:rsidRPr="003543ED">
              <w:rPr>
                <w:rFonts w:ascii="ＭＳ 明朝" w:hAnsi="ＭＳ 明朝" w:hint="eastAsia"/>
                <w:color w:val="000000"/>
              </w:rPr>
              <w:t>語彙や表現の選択に優れ、理解しやすい英文を書いている。</w:t>
            </w:r>
          </w:p>
        </w:tc>
        <w:tc>
          <w:tcPr>
            <w:tcW w:w="3074" w:type="dxa"/>
          </w:tcPr>
          <w:p w14:paraId="1F7F08B5" w14:textId="109B2968"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条件を満たした上で、事実をはっきり示し、意見を明確に述べている。</w:t>
            </w:r>
          </w:p>
        </w:tc>
        <w:tc>
          <w:tcPr>
            <w:tcW w:w="3075" w:type="dxa"/>
          </w:tcPr>
          <w:p w14:paraId="677DDCDF" w14:textId="77777777" w:rsidR="008368BA" w:rsidRPr="003543ED" w:rsidRDefault="008368BA" w:rsidP="006952FB">
            <w:pPr>
              <w:autoSpaceDE w:val="0"/>
              <w:autoSpaceDN w:val="0"/>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67456" behindDoc="0" locked="0" layoutInCell="1" allowOverlap="1" wp14:anchorId="10C48E29" wp14:editId="5F8E78C9">
                      <wp:simplePos x="0" y="0"/>
                      <wp:positionH relativeFrom="column">
                        <wp:posOffset>-27305</wp:posOffset>
                      </wp:positionH>
                      <wp:positionV relativeFrom="paragraph">
                        <wp:posOffset>12972</wp:posOffset>
                      </wp:positionV>
                      <wp:extent cx="1877060" cy="521970"/>
                      <wp:effectExtent l="19050" t="19050" r="27940" b="11430"/>
                      <wp:wrapNone/>
                      <wp:docPr id="1395845555" name="四角形: 角を丸くする 1"/>
                      <wp:cNvGraphicFramePr/>
                      <a:graphic xmlns:a="http://schemas.openxmlformats.org/drawingml/2006/main">
                        <a:graphicData uri="http://schemas.microsoft.com/office/word/2010/wordprocessingShape">
                          <wps:wsp>
                            <wps:cNvSpPr/>
                            <wps:spPr>
                              <a:xfrm>
                                <a:off x="0" y="0"/>
                                <a:ext cx="1877060" cy="521970"/>
                              </a:xfrm>
                              <a:prstGeom prst="roundRect">
                                <a:avLst/>
                              </a:prstGeom>
                              <a:noFill/>
                              <a:ln w="28575"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9A975E" id="四角形: 角を丸くする 1" o:spid="_x0000_s1026" style="position:absolute;margin-left:-2.15pt;margin-top:1pt;width:147.8pt;height:41.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" filled="f" strokecolor="#4ea72e" strokeweight="2.25pt">
                      <v:stroke joinstyle="miter"/>
                    </v:roundrect>
                  </w:pict>
                </mc:Fallback>
              </mc:AlternateContent>
            </w:r>
            <w:r w:rsidRPr="003543ED">
              <w:rPr>
                <w:rFonts w:ascii="ＭＳ 明朝" w:hAnsi="ＭＳ 明朝" w:hint="eastAsia"/>
                <w:color w:val="000000"/>
              </w:rPr>
              <w:t>複数の、それぞれまとまりのあるパラグラフで書いており、一貫性が構築されている。</w:t>
            </w:r>
          </w:p>
        </w:tc>
      </w:tr>
      <w:tr w:rsidR="008368BA" w:rsidRPr="003543ED" w14:paraId="1846465C" w14:textId="77777777" w:rsidTr="006952FB">
        <w:tc>
          <w:tcPr>
            <w:tcW w:w="416" w:type="dxa"/>
            <w:vAlign w:val="center"/>
          </w:tcPr>
          <w:p w14:paraId="2C4BD61B" w14:textId="59DCA283" w:rsidR="008368BA" w:rsidRPr="003543ED" w:rsidRDefault="0037577B" w:rsidP="006952FB">
            <w:pPr>
              <w:autoSpaceDE w:val="0"/>
              <w:autoSpaceDN w:val="0"/>
              <w:jc w:val="center"/>
              <w:rPr>
                <w:rFonts w:ascii="ＭＳ 明朝" w:hAnsi="ＭＳ 明朝"/>
                <w:color w:val="000000"/>
              </w:rPr>
            </w:pPr>
            <w:r>
              <w:rPr>
                <w:rFonts w:ascii="ＭＳ 明朝" w:hAnsi="ＭＳ 明朝" w:hint="eastAsia"/>
                <w:color w:val="000000"/>
              </w:rPr>
              <w:t>b</w:t>
            </w:r>
          </w:p>
        </w:tc>
        <w:tc>
          <w:tcPr>
            <w:tcW w:w="3074" w:type="dxa"/>
          </w:tcPr>
          <w:p w14:paraId="7461A6CB" w14:textId="77777777"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理解に支障のない程度の英文を書いている。</w:t>
            </w:r>
          </w:p>
        </w:tc>
        <w:tc>
          <w:tcPr>
            <w:tcW w:w="3074" w:type="dxa"/>
          </w:tcPr>
          <w:p w14:paraId="6148A38B" w14:textId="2B9045C9" w:rsidR="008368BA" w:rsidRPr="003543ED" w:rsidRDefault="008368BA" w:rsidP="006952FB">
            <w:pPr>
              <w:autoSpaceDE w:val="0"/>
              <w:autoSpaceDN w:val="0"/>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66432" behindDoc="0" locked="0" layoutInCell="1" allowOverlap="1" wp14:anchorId="384370D1" wp14:editId="3A2EB39D">
                      <wp:simplePos x="0" y="0"/>
                      <wp:positionH relativeFrom="column">
                        <wp:posOffset>-30299</wp:posOffset>
                      </wp:positionH>
                      <wp:positionV relativeFrom="paragraph">
                        <wp:posOffset>557621</wp:posOffset>
                      </wp:positionV>
                      <wp:extent cx="1877060" cy="214448"/>
                      <wp:effectExtent l="19050" t="19050" r="27940" b="14605"/>
                      <wp:wrapNone/>
                      <wp:docPr id="423715378" name="四角形: 角を丸くする 1"/>
                      <wp:cNvGraphicFramePr/>
                      <a:graphic xmlns:a="http://schemas.openxmlformats.org/drawingml/2006/main">
                        <a:graphicData uri="http://schemas.microsoft.com/office/word/2010/wordprocessingShape">
                          <wps:wsp>
                            <wps:cNvSpPr/>
                            <wps:spPr>
                              <a:xfrm>
                                <a:off x="0" y="0"/>
                                <a:ext cx="1877060" cy="214448"/>
                              </a:xfrm>
                              <a:prstGeom prst="roundRect">
                                <a:avLst/>
                              </a:prstGeom>
                              <a:noFill/>
                              <a:ln w="28575"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09203" id="四角形: 角を丸くする 1" o:spid="_x0000_s1026" style="position:absolute;margin-left:-2.4pt;margin-top:43.9pt;width:147.8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" filled="f" strokecolor="#4ea72e" strokeweight="2.25pt">
                      <v:stroke joinstyle="miter"/>
                    </v:roundrect>
                  </w:pict>
                </mc:Fallback>
              </mc:AlternateContent>
            </w:r>
            <w:r w:rsidRPr="003543ED">
              <w:rPr>
                <w:rFonts w:ascii="ＭＳ 明朝" w:hAnsi="ＭＳ 明朝" w:hint="eastAsia"/>
                <w:color w:val="000000"/>
              </w:rPr>
              <w:t>条件を満たして書いて伝えている。</w:t>
            </w:r>
          </w:p>
        </w:tc>
        <w:tc>
          <w:tcPr>
            <w:tcW w:w="3075" w:type="dxa"/>
          </w:tcPr>
          <w:p w14:paraId="3AB6F79E" w14:textId="77777777"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複数の、それぞれある程度まとまりのあるパラグラフで書いている。</w:t>
            </w:r>
          </w:p>
        </w:tc>
      </w:tr>
      <w:tr w:rsidR="008368BA" w:rsidRPr="003543ED" w14:paraId="7F7A7354" w14:textId="77777777" w:rsidTr="006952FB">
        <w:tc>
          <w:tcPr>
            <w:tcW w:w="416" w:type="dxa"/>
            <w:vAlign w:val="center"/>
          </w:tcPr>
          <w:p w14:paraId="5B0608B8" w14:textId="31475A3E" w:rsidR="008368BA" w:rsidRPr="003543ED" w:rsidRDefault="005D2249" w:rsidP="006952FB">
            <w:pPr>
              <w:autoSpaceDE w:val="0"/>
              <w:autoSpaceDN w:val="0"/>
              <w:jc w:val="center"/>
              <w:rPr>
                <w:rFonts w:ascii="ＭＳ 明朝" w:hAnsi="ＭＳ 明朝"/>
                <w:color w:val="000000"/>
              </w:rPr>
            </w:pPr>
            <w:r>
              <w:rPr>
                <w:rFonts w:ascii="ＭＳ 明朝" w:hAnsi="ＭＳ 明朝" w:hint="eastAsia"/>
                <w:color w:val="000000"/>
              </w:rPr>
              <w:t>c</w:t>
            </w:r>
          </w:p>
        </w:tc>
        <w:tc>
          <w:tcPr>
            <w:tcW w:w="3074" w:type="dxa"/>
          </w:tcPr>
          <w:p w14:paraId="118957C2" w14:textId="77777777"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「b」を満たしていない。</w:t>
            </w:r>
          </w:p>
        </w:tc>
        <w:tc>
          <w:tcPr>
            <w:tcW w:w="3074" w:type="dxa"/>
          </w:tcPr>
          <w:p w14:paraId="5CF869F1" w14:textId="77777777"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「b」を満たしていない。</w:t>
            </w:r>
          </w:p>
        </w:tc>
        <w:tc>
          <w:tcPr>
            <w:tcW w:w="3075" w:type="dxa"/>
          </w:tcPr>
          <w:p w14:paraId="410532CB" w14:textId="77777777"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「b」を満たしていない。</w:t>
            </w:r>
          </w:p>
        </w:tc>
      </w:tr>
      <w:tr w:rsidR="008368BA" w:rsidRPr="003543ED" w14:paraId="773FFA11" w14:textId="77777777" w:rsidTr="006952FB">
        <w:tc>
          <w:tcPr>
            <w:tcW w:w="416" w:type="dxa"/>
            <w:vAlign w:val="center"/>
          </w:tcPr>
          <w:p w14:paraId="17A758B3" w14:textId="77777777" w:rsidR="008368BA" w:rsidRPr="003543ED" w:rsidRDefault="008368BA" w:rsidP="006952FB">
            <w:pPr>
              <w:autoSpaceDE w:val="0"/>
              <w:autoSpaceDN w:val="0"/>
              <w:jc w:val="center"/>
              <w:rPr>
                <w:rFonts w:ascii="ＭＳ 明朝" w:hAnsi="ＭＳ 明朝"/>
                <w:color w:val="000000"/>
              </w:rPr>
            </w:pPr>
          </w:p>
          <w:p w14:paraId="0A02962F" w14:textId="77777777" w:rsidR="008368BA" w:rsidRPr="003543ED" w:rsidRDefault="008368BA" w:rsidP="006952FB">
            <w:pPr>
              <w:autoSpaceDE w:val="0"/>
              <w:autoSpaceDN w:val="0"/>
              <w:jc w:val="center"/>
              <w:rPr>
                <w:rFonts w:ascii="ＭＳ 明朝" w:hAnsi="ＭＳ 明朝"/>
                <w:color w:val="000000"/>
              </w:rPr>
            </w:pPr>
          </w:p>
          <w:p w14:paraId="204843AC" w14:textId="77777777" w:rsidR="008368BA" w:rsidRPr="003543ED" w:rsidRDefault="008368BA" w:rsidP="006952FB">
            <w:pPr>
              <w:autoSpaceDE w:val="0"/>
              <w:autoSpaceDN w:val="0"/>
              <w:jc w:val="center"/>
              <w:rPr>
                <w:rFonts w:ascii="ＭＳ 明朝" w:hAnsi="ＭＳ 明朝"/>
                <w:color w:val="000000"/>
              </w:rPr>
            </w:pPr>
            <w:r w:rsidRPr="003543ED">
              <w:rPr>
                <w:rFonts w:ascii="ＭＳ 明朝" w:hAnsi="ＭＳ 明朝" w:hint="eastAsia"/>
                <w:color w:val="000000"/>
              </w:rPr>
              <w:t>付帯事項</w:t>
            </w:r>
          </w:p>
          <w:p w14:paraId="0F58D29D" w14:textId="77777777" w:rsidR="008368BA" w:rsidRPr="003543ED" w:rsidRDefault="008368BA" w:rsidP="006952FB">
            <w:pPr>
              <w:autoSpaceDE w:val="0"/>
              <w:autoSpaceDN w:val="0"/>
              <w:jc w:val="center"/>
              <w:rPr>
                <w:rFonts w:ascii="ＭＳ 明朝" w:hAnsi="ＭＳ 明朝"/>
                <w:color w:val="000000"/>
              </w:rPr>
            </w:pPr>
          </w:p>
          <w:p w14:paraId="5D947C31" w14:textId="77777777" w:rsidR="008368BA" w:rsidRPr="003543ED" w:rsidRDefault="008368BA" w:rsidP="006952FB">
            <w:pPr>
              <w:autoSpaceDE w:val="0"/>
              <w:autoSpaceDN w:val="0"/>
              <w:jc w:val="center"/>
              <w:rPr>
                <w:rFonts w:ascii="ＭＳ 明朝" w:hAnsi="ＭＳ 明朝"/>
                <w:color w:val="000000"/>
              </w:rPr>
            </w:pPr>
          </w:p>
        </w:tc>
        <w:tc>
          <w:tcPr>
            <w:tcW w:w="3074" w:type="dxa"/>
          </w:tcPr>
          <w:p w14:paraId="246D559E" w14:textId="77777777" w:rsidR="008368BA" w:rsidRPr="003543ED" w:rsidRDefault="008368BA" w:rsidP="006952FB">
            <w:pPr>
              <w:autoSpaceDE w:val="0"/>
              <w:autoSpaceDN w:val="0"/>
              <w:rPr>
                <w:rFonts w:ascii="ＭＳ 明朝" w:hAnsi="ＭＳ 明朝"/>
                <w:color w:val="000000"/>
                <w:szCs w:val="24"/>
              </w:rPr>
            </w:pPr>
            <w:r w:rsidRPr="003543ED">
              <w:rPr>
                <w:rFonts w:ascii="ＭＳ 明朝" w:hAnsi="ＭＳ 明朝" w:hint="eastAsia"/>
                <w:color w:val="000000"/>
                <w:szCs w:val="24"/>
              </w:rPr>
              <w:t>「理解に支障をきたす誤り」</w:t>
            </w:r>
          </w:p>
          <w:p w14:paraId="117A64DE" w14:textId="77777777" w:rsidR="008368BA" w:rsidRPr="003543ED" w:rsidRDefault="008368BA" w:rsidP="006952FB">
            <w:pPr>
              <w:autoSpaceDE w:val="0"/>
              <w:autoSpaceDN w:val="0"/>
              <w:rPr>
                <w:rFonts w:ascii="ＭＳ 明朝" w:hAnsi="ＭＳ 明朝"/>
                <w:color w:val="000000"/>
                <w:szCs w:val="24"/>
              </w:rPr>
            </w:pPr>
            <w:r w:rsidRPr="003543ED">
              <w:rPr>
                <w:rFonts w:ascii="ＭＳ 明朝" w:hAnsi="ＭＳ 明朝" w:hint="eastAsia"/>
                <w:color w:val="000000"/>
                <w:szCs w:val="24"/>
              </w:rPr>
              <w:t>・文構造の誤り</w:t>
            </w:r>
          </w:p>
          <w:p w14:paraId="1F7C63A7" w14:textId="77777777" w:rsidR="008368BA" w:rsidRPr="003543ED" w:rsidRDefault="008368BA" w:rsidP="006952FB">
            <w:pPr>
              <w:autoSpaceDE w:val="0"/>
              <w:autoSpaceDN w:val="0"/>
              <w:rPr>
                <w:rFonts w:ascii="ＭＳ 明朝" w:hAnsi="ＭＳ 明朝"/>
                <w:color w:val="000000"/>
                <w:szCs w:val="24"/>
              </w:rPr>
            </w:pPr>
            <w:r w:rsidRPr="003543ED">
              <w:rPr>
                <w:rFonts w:ascii="ＭＳ 明朝" w:hAnsi="ＭＳ 明朝" w:hint="eastAsia"/>
                <w:color w:val="000000"/>
                <w:szCs w:val="24"/>
              </w:rPr>
              <w:t>・語順に係る誤り</w:t>
            </w:r>
          </w:p>
          <w:p w14:paraId="0207D0B1" w14:textId="77777777" w:rsidR="008368BA" w:rsidRPr="003543ED" w:rsidRDefault="008368BA" w:rsidP="006952FB">
            <w:pPr>
              <w:autoSpaceDE w:val="0"/>
              <w:autoSpaceDN w:val="0"/>
              <w:rPr>
                <w:rFonts w:ascii="ＭＳ 明朝" w:hAnsi="ＭＳ 明朝"/>
                <w:color w:val="000000"/>
                <w:szCs w:val="24"/>
              </w:rPr>
            </w:pPr>
            <w:r w:rsidRPr="003543ED">
              <w:rPr>
                <w:rFonts w:ascii="ＭＳ 明朝" w:hAnsi="ＭＳ 明朝" w:hint="eastAsia"/>
                <w:color w:val="000000"/>
                <w:szCs w:val="24"/>
              </w:rPr>
              <w:t>・時制、相に係る誤り</w:t>
            </w:r>
          </w:p>
          <w:p w14:paraId="00DDD3AC" w14:textId="77777777" w:rsidR="008368BA" w:rsidRPr="003543ED" w:rsidRDefault="008368BA" w:rsidP="006952FB">
            <w:pPr>
              <w:autoSpaceDE w:val="0"/>
              <w:autoSpaceDN w:val="0"/>
              <w:rPr>
                <w:rFonts w:ascii="ＭＳ 明朝" w:hAnsi="ＭＳ 明朝"/>
                <w:color w:val="000000"/>
                <w:szCs w:val="24"/>
              </w:rPr>
            </w:pPr>
            <w:r w:rsidRPr="003543ED">
              <w:rPr>
                <w:rFonts w:ascii="ＭＳ 明朝" w:hAnsi="ＭＳ 明朝" w:hint="eastAsia"/>
                <w:color w:val="000000"/>
                <w:szCs w:val="24"/>
              </w:rPr>
              <w:t>・語彙選択の誤り</w:t>
            </w:r>
          </w:p>
          <w:p w14:paraId="590E17E5" w14:textId="77777777" w:rsidR="008368BA" w:rsidRPr="003543ED" w:rsidRDefault="008368BA"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szCs w:val="24"/>
              </w:rPr>
              <w:t xml:space="preserve">　等により、意味伝達に支障があるもの</w:t>
            </w:r>
          </w:p>
        </w:tc>
        <w:tc>
          <w:tcPr>
            <w:tcW w:w="3074" w:type="dxa"/>
          </w:tcPr>
          <w:p w14:paraId="0CB795B0" w14:textId="77777777"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「事実をはっきり示す」</w:t>
            </w:r>
          </w:p>
          <w:p w14:paraId="79F63E13" w14:textId="77777777" w:rsidR="008368BA" w:rsidRPr="003543ED" w:rsidRDefault="008368BA"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・読み手がすぐに理解できるように、自身が経験した事実をわかりやすく表現している。</w:t>
            </w:r>
          </w:p>
          <w:p w14:paraId="76B8677E" w14:textId="77777777"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「意見を明確に述べる」</w:t>
            </w:r>
          </w:p>
          <w:p w14:paraId="1B675213" w14:textId="77777777" w:rsidR="008368BA" w:rsidRPr="003543ED" w:rsidRDefault="008368BA"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・自身が思ったこと、考えたことをわかりやすく表現している。</w:t>
            </w:r>
          </w:p>
        </w:tc>
        <w:tc>
          <w:tcPr>
            <w:tcW w:w="3075" w:type="dxa"/>
          </w:tcPr>
          <w:p w14:paraId="65C45BC5" w14:textId="77777777"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「まとまりのあるパラグラフ」</w:t>
            </w:r>
          </w:p>
          <w:p w14:paraId="39018F99" w14:textId="77777777" w:rsidR="008368BA" w:rsidRPr="003543ED" w:rsidRDefault="008368BA"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・パラグラフ内の全ての文が一つの話題について書かれている。</w:t>
            </w:r>
          </w:p>
          <w:p w14:paraId="0BEEC42A" w14:textId="77777777" w:rsidR="008368BA" w:rsidRPr="003543ED" w:rsidRDefault="008368BA" w:rsidP="006952FB">
            <w:pPr>
              <w:autoSpaceDE w:val="0"/>
              <w:autoSpaceDN w:val="0"/>
              <w:rPr>
                <w:rFonts w:ascii="ＭＳ 明朝" w:hAnsi="ＭＳ 明朝"/>
                <w:color w:val="000000"/>
              </w:rPr>
            </w:pPr>
            <w:r w:rsidRPr="003543ED">
              <w:rPr>
                <w:rFonts w:ascii="ＭＳ 明朝" w:hAnsi="ＭＳ 明朝" w:hint="eastAsia"/>
                <w:color w:val="000000"/>
              </w:rPr>
              <w:t>「一貫性」</w:t>
            </w:r>
          </w:p>
          <w:p w14:paraId="61E84218" w14:textId="77777777" w:rsidR="008368BA" w:rsidRPr="003543ED" w:rsidRDefault="008368BA"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・ディスコースマーカーを効果的に置き、読み方の案内をしている。</w:t>
            </w:r>
          </w:p>
          <w:p w14:paraId="263C6D75" w14:textId="77777777" w:rsidR="008368BA" w:rsidRPr="003543ED" w:rsidRDefault="008368BA" w:rsidP="006952FB">
            <w:pPr>
              <w:autoSpaceDE w:val="0"/>
              <w:autoSpaceDN w:val="0"/>
              <w:ind w:left="190" w:hangingChars="100" w:hanging="190"/>
              <w:rPr>
                <w:rFonts w:ascii="ＭＳ 明朝" w:hAnsi="ＭＳ 明朝"/>
                <w:color w:val="000000"/>
              </w:rPr>
            </w:pPr>
            <w:r w:rsidRPr="003543ED">
              <w:rPr>
                <w:rFonts w:ascii="ＭＳ 明朝" w:hAnsi="ＭＳ 明朝" w:hint="eastAsia"/>
                <w:color w:val="000000"/>
              </w:rPr>
              <w:t>・パラグラフ構成が分かりやすい。</w:t>
            </w:r>
          </w:p>
        </w:tc>
      </w:tr>
    </w:tbl>
    <w:p w14:paraId="54E57A91" w14:textId="77777777" w:rsidR="008368BA" w:rsidRPr="008368BA" w:rsidRDefault="008368BA" w:rsidP="008368BA">
      <w:pPr>
        <w:spacing w:line="300" w:lineRule="exact"/>
        <w:rPr>
          <w:rFonts w:ascii="Century" w:hAnsi="Century"/>
        </w:rPr>
      </w:pPr>
    </w:p>
    <w:p w14:paraId="2261DBB0" w14:textId="78508D38" w:rsidR="008368BA" w:rsidRDefault="008368BA">
      <w:pPr>
        <w:rPr>
          <w:rFonts w:ascii="ＭＳ ゴシック" w:eastAsia="ＭＳ ゴシック" w:hAnsi="ＭＳ ゴシック"/>
        </w:rPr>
      </w:pPr>
      <w:bookmarkStart w:id="1" w:name="_Hlk219451521"/>
      <w:r>
        <w:rPr>
          <w:rFonts w:ascii="ＭＳ ゴシック" w:eastAsia="ＭＳ ゴシック" w:hAnsi="ＭＳ ゴシック" w:hint="eastAsia"/>
        </w:rPr>
        <w:lastRenderedPageBreak/>
        <w:t xml:space="preserve">２　</w:t>
      </w:r>
      <w:r w:rsidR="00142F16">
        <w:rPr>
          <w:rFonts w:ascii="ＭＳ ゴシック" w:eastAsia="ＭＳ ゴシック" w:hAnsi="ＭＳ ゴシック" w:hint="eastAsia"/>
        </w:rPr>
        <w:t>生成</w:t>
      </w:r>
      <w:r w:rsidR="00CD24BD" w:rsidRPr="00020E88">
        <w:rPr>
          <w:rFonts w:ascii="ＭＳ ゴシック" w:eastAsia="ＭＳ ゴシック" w:hAnsi="ＭＳ ゴシック" w:hint="eastAsia"/>
        </w:rPr>
        <w:t>ＡＩによる添削</w:t>
      </w:r>
    </w:p>
    <w:p w14:paraId="1CF20829" w14:textId="04D94A43" w:rsidR="00BE0870" w:rsidRPr="00020E88" w:rsidRDefault="008368BA" w:rsidP="008368BA">
      <w:pPr>
        <w:ind w:firstLineChars="100" w:firstLine="200"/>
        <w:rPr>
          <w:rFonts w:ascii="ＭＳ ゴシック" w:eastAsia="ＭＳ ゴシック" w:hAnsi="ＭＳ ゴシック"/>
        </w:rPr>
      </w:pPr>
      <w:r>
        <w:rPr>
          <w:rFonts w:ascii="ＭＳ ゴシック" w:eastAsia="ＭＳ ゴシック" w:hAnsi="ＭＳ ゴシック" w:hint="eastAsia"/>
        </w:rPr>
        <w:t>(1)</w:t>
      </w:r>
      <w:r w:rsidR="005E6D14" w:rsidRPr="00020E88">
        <w:rPr>
          <w:rFonts w:ascii="ＭＳ ゴシック" w:eastAsia="ＭＳ ゴシック" w:hAnsi="ＭＳ ゴシック" w:hint="eastAsia"/>
        </w:rPr>
        <w:t>プロンプト</w:t>
      </w:r>
    </w:p>
    <w:p w14:paraId="7A008469" w14:textId="412D9D6D" w:rsidR="005E6D14" w:rsidRPr="008A0551" w:rsidRDefault="005E6D14" w:rsidP="00CA5FCF">
      <w:pPr>
        <w:ind w:leftChars="200" w:left="400"/>
        <w:rPr>
          <w:rFonts w:ascii="ＭＳ 明朝" w:eastAsia="ＭＳ 明朝" w:hAnsi="ＭＳ 明朝"/>
        </w:rPr>
      </w:pPr>
      <w:r w:rsidRPr="008A0551">
        <w:rPr>
          <w:rFonts w:ascii="ＭＳ 明朝" w:eastAsia="ＭＳ 明朝" w:hAnsi="ＭＳ 明朝" w:hint="eastAsia"/>
        </w:rPr>
        <w:t>この英作文は日本の高校生が書いたものです。</w:t>
      </w:r>
      <w:bookmarkEnd w:id="1"/>
      <w:r w:rsidRPr="008A0551">
        <w:rPr>
          <w:rFonts w:ascii="ＭＳ 明朝" w:eastAsia="ＭＳ 明朝" w:hAnsi="ＭＳ 明朝" w:hint="eastAsia"/>
        </w:rPr>
        <w:t>次のステップで添削してください。</w:t>
      </w:r>
      <w:r w:rsidR="00CC4C9E" w:rsidRPr="008A0551">
        <w:rPr>
          <w:rFonts w:ascii="ＭＳ 明朝" w:eastAsia="ＭＳ 明朝" w:hAnsi="ＭＳ 明朝" w:hint="eastAsia"/>
        </w:rPr>
        <w:t>ハンドライティングを画像にして読み込みしているのでスペルミスは添削しないで</w:t>
      </w:r>
      <w:r w:rsidR="00AD6197" w:rsidRPr="008A0551">
        <w:rPr>
          <w:rFonts w:ascii="ＭＳ 明朝" w:eastAsia="ＭＳ 明朝" w:hAnsi="ＭＳ 明朝" w:hint="eastAsia"/>
        </w:rPr>
        <w:t>ください。</w:t>
      </w:r>
    </w:p>
    <w:p w14:paraId="75BBFF10" w14:textId="50EF03D0" w:rsidR="005E6D14" w:rsidRPr="008A0551" w:rsidRDefault="008A0551" w:rsidP="008368BA">
      <w:pPr>
        <w:ind w:leftChars="205" w:left="410"/>
        <w:rPr>
          <w:rFonts w:ascii="ＭＳ 明朝" w:eastAsia="ＭＳ 明朝" w:hAnsi="ＭＳ 明朝"/>
        </w:rPr>
      </w:pPr>
      <w:r>
        <w:rPr>
          <w:rFonts w:ascii="ＭＳ 明朝" w:eastAsia="ＭＳ 明朝" w:hAnsi="ＭＳ 明朝" w:hint="eastAsia"/>
        </w:rPr>
        <w:t>１．</w:t>
      </w:r>
      <w:r w:rsidR="005E6D14" w:rsidRPr="008A0551">
        <w:rPr>
          <w:rFonts w:ascii="ＭＳ 明朝" w:eastAsia="ＭＳ 明朝" w:hAnsi="ＭＳ 明朝" w:hint="eastAsia"/>
        </w:rPr>
        <w:t>元の文をそのまま書いてください。ただし文法・語法の間違いがある</w:t>
      </w:r>
      <w:r w:rsidR="00716BF8">
        <w:rPr>
          <w:rFonts w:ascii="ＭＳ 明朝" w:eastAsia="ＭＳ 明朝" w:hAnsi="ＭＳ 明朝" w:hint="eastAsia"/>
        </w:rPr>
        <w:t>個所</w:t>
      </w:r>
      <w:r w:rsidR="005E6D14" w:rsidRPr="008A0551">
        <w:rPr>
          <w:rFonts w:ascii="ＭＳ 明朝" w:eastAsia="ＭＳ 明朝" w:hAnsi="ＭＳ 明朝" w:hint="eastAsia"/>
        </w:rPr>
        <w:t>を太字にしてください。</w:t>
      </w:r>
    </w:p>
    <w:p w14:paraId="19DEA621" w14:textId="6EE44E81" w:rsidR="005E6D14" w:rsidRPr="008A0551" w:rsidRDefault="008A0551" w:rsidP="008368BA">
      <w:pPr>
        <w:ind w:leftChars="205" w:left="410"/>
        <w:rPr>
          <w:rFonts w:ascii="ＭＳ 明朝" w:eastAsia="ＭＳ 明朝" w:hAnsi="ＭＳ 明朝"/>
        </w:rPr>
      </w:pPr>
      <w:r>
        <w:rPr>
          <w:rFonts w:ascii="ＭＳ 明朝" w:eastAsia="ＭＳ 明朝" w:hAnsi="ＭＳ 明朝" w:hint="eastAsia"/>
        </w:rPr>
        <w:t>２．</w:t>
      </w:r>
      <w:r w:rsidR="005E6D14" w:rsidRPr="008A0551">
        <w:rPr>
          <w:rFonts w:ascii="ＭＳ 明朝" w:eastAsia="ＭＳ 明朝" w:hAnsi="ＭＳ 明朝" w:hint="eastAsia"/>
        </w:rPr>
        <w:t>文法・語法の間違いがある文章を抜き出して直してください。何が間違っている</w:t>
      </w:r>
      <w:r>
        <w:rPr>
          <w:rFonts w:ascii="ＭＳ 明朝" w:eastAsia="ＭＳ 明朝" w:hAnsi="ＭＳ 明朝" w:hint="eastAsia"/>
        </w:rPr>
        <w:t>の</w:t>
      </w:r>
      <w:r w:rsidR="005E6D14" w:rsidRPr="008A0551">
        <w:rPr>
          <w:rFonts w:ascii="ＭＳ 明朝" w:eastAsia="ＭＳ 明朝" w:hAnsi="ＭＳ 明朝" w:hint="eastAsia"/>
        </w:rPr>
        <w:t>か</w:t>
      </w:r>
      <w:r>
        <w:rPr>
          <w:rFonts w:ascii="ＭＳ 明朝" w:eastAsia="ＭＳ 明朝" w:hAnsi="ＭＳ 明朝" w:hint="eastAsia"/>
        </w:rPr>
        <w:t>を</w:t>
      </w:r>
      <w:r w:rsidR="005E6D14" w:rsidRPr="008A0551">
        <w:rPr>
          <w:rFonts w:ascii="ＭＳ 明朝" w:eastAsia="ＭＳ 明朝" w:hAnsi="ＭＳ 明朝" w:hint="eastAsia"/>
        </w:rPr>
        <w:t>日本語で説明</w:t>
      </w:r>
      <w:r>
        <w:rPr>
          <w:rFonts w:ascii="ＭＳ 明朝" w:eastAsia="ＭＳ 明朝" w:hAnsi="ＭＳ 明朝" w:hint="eastAsia"/>
        </w:rPr>
        <w:t>して</w:t>
      </w:r>
      <w:r w:rsidR="005E6D14" w:rsidRPr="008A0551">
        <w:rPr>
          <w:rFonts w:ascii="ＭＳ 明朝" w:eastAsia="ＭＳ 明朝" w:hAnsi="ＭＳ 明朝" w:hint="eastAsia"/>
        </w:rPr>
        <w:t>ください。文法・語法の間違いは修正案を２つずつ書いて、生徒に選択の機会を与えてください。ネイティブらしい表現</w:t>
      </w:r>
      <w:r w:rsidR="003B3B45" w:rsidRPr="008A0551">
        <w:rPr>
          <w:rFonts w:ascii="ＭＳ 明朝" w:eastAsia="ＭＳ 明朝" w:hAnsi="ＭＳ 明朝" w:hint="eastAsia"/>
        </w:rPr>
        <w:t>「ネイティブらしい表現」</w:t>
      </w:r>
      <w:r w:rsidR="005E6D14" w:rsidRPr="008A0551">
        <w:rPr>
          <w:rFonts w:ascii="ＭＳ 明朝" w:eastAsia="ＭＳ 明朝" w:hAnsi="ＭＳ 明朝" w:hint="eastAsia"/>
        </w:rPr>
        <w:t>と</w:t>
      </w:r>
      <w:r w:rsidR="00716BF8">
        <w:rPr>
          <w:rFonts w:ascii="ＭＳ 明朝" w:eastAsia="ＭＳ 明朝" w:hAnsi="ＭＳ 明朝" w:hint="eastAsia"/>
        </w:rPr>
        <w:t>、</w:t>
      </w:r>
      <w:r w:rsidR="005E6D14" w:rsidRPr="008A0551">
        <w:rPr>
          <w:rFonts w:ascii="ＭＳ 明朝" w:eastAsia="ＭＳ 明朝" w:hAnsi="ＭＳ 明朝" w:hint="eastAsia"/>
        </w:rPr>
        <w:t>日本の高校生でも書きやすい表現</w:t>
      </w:r>
      <w:r w:rsidR="003B3B45" w:rsidRPr="008A0551">
        <w:rPr>
          <w:rFonts w:ascii="ＭＳ 明朝" w:eastAsia="ＭＳ 明朝" w:hAnsi="ＭＳ 明朝" w:hint="eastAsia"/>
        </w:rPr>
        <w:t>「高校生向け表現」</w:t>
      </w:r>
      <w:r w:rsidR="005E6D14" w:rsidRPr="008A0551">
        <w:rPr>
          <w:rFonts w:ascii="ＭＳ 明朝" w:eastAsia="ＭＳ 明朝" w:hAnsi="ＭＳ 明朝" w:hint="eastAsia"/>
        </w:rPr>
        <w:t>の２種類</w:t>
      </w:r>
      <w:r w:rsidR="00716BF8">
        <w:rPr>
          <w:rFonts w:ascii="ＭＳ 明朝" w:eastAsia="ＭＳ 明朝" w:hAnsi="ＭＳ 明朝" w:hint="eastAsia"/>
        </w:rPr>
        <w:t>としてください</w:t>
      </w:r>
      <w:r w:rsidR="005E6D14" w:rsidRPr="008A0551">
        <w:rPr>
          <w:rFonts w:ascii="ＭＳ 明朝" w:eastAsia="ＭＳ 明朝" w:hAnsi="ＭＳ 明朝" w:hint="eastAsia"/>
        </w:rPr>
        <w:t>。</w:t>
      </w:r>
    </w:p>
    <w:p w14:paraId="32730509" w14:textId="4D51CECB" w:rsidR="005E6D14" w:rsidRPr="008A0551" w:rsidRDefault="008A0551" w:rsidP="008368BA">
      <w:pPr>
        <w:ind w:leftChars="205" w:left="410"/>
        <w:rPr>
          <w:rFonts w:ascii="ＭＳ 明朝" w:eastAsia="ＭＳ 明朝" w:hAnsi="ＭＳ 明朝"/>
        </w:rPr>
      </w:pPr>
      <w:r>
        <w:rPr>
          <w:rFonts w:ascii="ＭＳ 明朝" w:eastAsia="ＭＳ 明朝" w:hAnsi="ＭＳ 明朝" w:hint="eastAsia"/>
        </w:rPr>
        <w:t>３．</w:t>
      </w:r>
      <w:r w:rsidR="005E6D14" w:rsidRPr="008A0551">
        <w:rPr>
          <w:rFonts w:ascii="ＭＳ 明朝" w:eastAsia="ＭＳ 明朝" w:hAnsi="ＭＳ 明朝" w:hint="eastAsia"/>
        </w:rPr>
        <w:t>生徒に日本語で励ましのコメントを書いてください。ポジティブなコメントをお願いします。</w:t>
      </w:r>
      <w:r w:rsidR="00E97C27" w:rsidRPr="008A0551">
        <w:rPr>
          <w:rFonts w:ascii="ＭＳ 明朝" w:eastAsia="ＭＳ 明朝" w:hAnsi="ＭＳ 明朝" w:hint="eastAsia"/>
        </w:rPr>
        <w:t>表示するときは「</w:t>
      </w:r>
      <w:r w:rsidR="00D465F8" w:rsidRPr="008A0551">
        <w:rPr>
          <w:rFonts w:ascii="ＭＳ 明朝" w:eastAsia="ＭＳ 明朝" w:hAnsi="ＭＳ 明朝" w:hint="eastAsia"/>
        </w:rPr>
        <w:t>生成</w:t>
      </w:r>
      <w:r w:rsidR="00CA5FCF">
        <w:rPr>
          <w:rFonts w:ascii="ＭＳ 明朝" w:eastAsia="ＭＳ 明朝" w:hAnsi="ＭＳ 明朝" w:hint="eastAsia"/>
        </w:rPr>
        <w:t>ＡＩ</w:t>
      </w:r>
      <w:r w:rsidR="00E97C27" w:rsidRPr="008A0551">
        <w:rPr>
          <w:rFonts w:ascii="ＭＳ 明朝" w:eastAsia="ＭＳ 明朝" w:hAnsi="ＭＳ 明朝" w:hint="eastAsia"/>
        </w:rPr>
        <w:t>からのコメント」としてください。</w:t>
      </w:r>
    </w:p>
    <w:p w14:paraId="2491D521" w14:textId="6BC59C8D" w:rsidR="00BD6EE1" w:rsidRDefault="00901337" w:rsidP="008368BA">
      <w:pPr>
        <w:ind w:leftChars="205" w:left="410"/>
        <w:rPr>
          <w:rFonts w:ascii="ＭＳ 明朝" w:eastAsia="ＭＳ 明朝" w:hAnsi="ＭＳ 明朝"/>
        </w:rPr>
      </w:pPr>
      <w:r w:rsidRPr="008A0551">
        <w:rPr>
          <w:rFonts w:ascii="ＭＳ 明朝" w:eastAsia="ＭＳ 明朝" w:hAnsi="ＭＳ 明朝" w:hint="eastAsia"/>
        </w:rPr>
        <w:t>印刷して生徒に渡すので、</w:t>
      </w:r>
      <w:r w:rsidR="00BD6EE1" w:rsidRPr="008A0551">
        <w:rPr>
          <w:rFonts w:ascii="ＭＳ 明朝" w:eastAsia="ＭＳ 明朝" w:hAnsi="ＭＳ 明朝" w:hint="eastAsia"/>
        </w:rPr>
        <w:t>ひとり</w:t>
      </w:r>
      <w:r w:rsidR="00CA5FCF">
        <w:rPr>
          <w:rFonts w:ascii="ＭＳ 明朝" w:eastAsia="ＭＳ 明朝" w:hAnsi="ＭＳ 明朝" w:hint="eastAsia"/>
        </w:rPr>
        <w:t>Ａ４で</w:t>
      </w:r>
      <w:r w:rsidRPr="008A0551">
        <w:rPr>
          <w:rFonts w:ascii="ＭＳ 明朝" w:eastAsia="ＭＳ 明朝" w:hAnsi="ＭＳ 明朝" w:hint="eastAsia"/>
        </w:rPr>
        <w:t>２枚で</w:t>
      </w:r>
      <w:r w:rsidR="00B91BCE" w:rsidRPr="008A0551">
        <w:rPr>
          <w:rFonts w:ascii="ＭＳ 明朝" w:eastAsia="ＭＳ 明朝" w:hAnsi="ＭＳ 明朝" w:hint="eastAsia"/>
        </w:rPr>
        <w:t>収まるようにしてください。</w:t>
      </w:r>
    </w:p>
    <w:p w14:paraId="711AAC2F" w14:textId="34E8CA9C" w:rsidR="000E1D58" w:rsidRDefault="000E1D58" w:rsidP="008368BA">
      <w:pPr>
        <w:ind w:leftChars="205" w:left="410"/>
        <w:jc w:val="right"/>
        <w:rPr>
          <w:rFonts w:ascii="ＭＳ 明朝" w:eastAsia="ＭＳ 明朝" w:hAnsi="ＭＳ 明朝"/>
        </w:rPr>
      </w:pPr>
      <w:r>
        <w:rPr>
          <w:rFonts w:ascii="ＭＳ 明朝" w:eastAsia="ＭＳ 明朝" w:hAnsi="ＭＳ 明朝" w:hint="eastAsia"/>
        </w:rPr>
        <w:t>以上</w:t>
      </w:r>
    </w:p>
    <w:p w14:paraId="76D24BD8" w14:textId="5083CB4E" w:rsidR="00020E88" w:rsidRPr="00020E88" w:rsidRDefault="008368BA" w:rsidP="008368BA">
      <w:pPr>
        <w:ind w:firstLineChars="100" w:firstLine="200"/>
        <w:rPr>
          <w:rFonts w:ascii="ＭＳ ゴシック" w:eastAsia="ＭＳ ゴシック" w:hAnsi="ＭＳ ゴシック"/>
        </w:rPr>
      </w:pPr>
      <w:r>
        <w:rPr>
          <w:rFonts w:ascii="ＭＳ ゴシック" w:eastAsia="ＭＳ ゴシック" w:hAnsi="ＭＳ ゴシック" w:hint="eastAsia"/>
        </w:rPr>
        <w:t>(</w:t>
      </w:r>
      <w:r w:rsidR="005D2249">
        <w:rPr>
          <w:rFonts w:ascii="ＭＳ ゴシック" w:eastAsia="ＭＳ ゴシック" w:hAnsi="ＭＳ ゴシック" w:hint="eastAsia"/>
        </w:rPr>
        <w:t>2</w:t>
      </w:r>
      <w:r>
        <w:rPr>
          <w:rFonts w:ascii="ＭＳ ゴシック" w:eastAsia="ＭＳ ゴシック" w:hAnsi="ＭＳ ゴシック" w:hint="eastAsia"/>
        </w:rPr>
        <w:t>)</w:t>
      </w:r>
      <w:r w:rsidR="00EC7EAB">
        <w:rPr>
          <w:rFonts w:ascii="ＭＳ ゴシック" w:eastAsia="ＭＳ ゴシック" w:hAnsi="ＭＳ ゴシック" w:hint="eastAsia"/>
        </w:rPr>
        <w:t xml:space="preserve"> </w:t>
      </w:r>
      <w:r w:rsidR="00020E88" w:rsidRPr="00020E88">
        <w:rPr>
          <w:rFonts w:ascii="ＭＳ ゴシック" w:eastAsia="ＭＳ ゴシック" w:hAnsi="ＭＳ ゴシック" w:hint="eastAsia"/>
        </w:rPr>
        <w:t>添削</w:t>
      </w:r>
      <w:r w:rsidR="00EC7EAB">
        <w:rPr>
          <w:rFonts w:ascii="ＭＳ ゴシック" w:eastAsia="ＭＳ ゴシック" w:hAnsi="ＭＳ ゴシック" w:hint="eastAsia"/>
        </w:rPr>
        <w:t>結果</w:t>
      </w:r>
      <w:r w:rsidR="00CA5FCF">
        <w:rPr>
          <w:rFonts w:ascii="ＭＳ ゴシック" w:eastAsia="ＭＳ ゴシック" w:hAnsi="ＭＳ ゴシック" w:hint="eastAsia"/>
        </w:rPr>
        <w:t>とコメント</w:t>
      </w:r>
      <w:r w:rsidR="00020E88" w:rsidRPr="00020E88">
        <w:rPr>
          <w:rFonts w:ascii="ＭＳ ゴシック" w:eastAsia="ＭＳ ゴシック" w:hAnsi="ＭＳ ゴシック" w:hint="eastAsia"/>
        </w:rPr>
        <w:t>の</w:t>
      </w:r>
      <w:r w:rsidR="00CA5FCF">
        <w:rPr>
          <w:rFonts w:ascii="ＭＳ ゴシック" w:eastAsia="ＭＳ ゴシック" w:hAnsi="ＭＳ ゴシック" w:hint="eastAsia"/>
        </w:rPr>
        <w:t>例</w:t>
      </w:r>
    </w:p>
    <w:p w14:paraId="35B3F42A" w14:textId="25FCE398" w:rsidR="00CD24BD" w:rsidRDefault="00CD24BD" w:rsidP="00A95166">
      <w:pPr>
        <w:ind w:leftChars="100" w:left="200" w:firstLineChars="100" w:firstLine="200"/>
        <w:rPr>
          <w:rFonts w:ascii="ＭＳ 明朝" w:eastAsia="ＭＳ 明朝" w:hAnsi="ＭＳ 明朝"/>
        </w:rPr>
      </w:pPr>
      <w:r>
        <w:rPr>
          <w:rFonts w:ascii="ＭＳ 明朝" w:eastAsia="ＭＳ 明朝" w:hAnsi="ＭＳ 明朝" w:hint="eastAsia"/>
        </w:rPr>
        <w:t>５時限目の</w:t>
      </w:r>
      <w:r w:rsidRPr="00CD24BD">
        <w:rPr>
          <w:rFonts w:ascii="ＭＳ 明朝" w:eastAsia="ＭＳ 明朝" w:hAnsi="ＭＳ 明朝" w:hint="eastAsia"/>
        </w:rPr>
        <w:t>【Ｌ</w:t>
      </w:r>
      <w:r w:rsidRPr="00CD24BD">
        <w:rPr>
          <w:rFonts w:ascii="ＭＳ 明朝" w:eastAsia="ＭＳ 明朝" w:hAnsi="ＭＳ 明朝"/>
        </w:rPr>
        <w:t>-Ｗ】</w:t>
      </w:r>
      <w:r w:rsidR="00691803">
        <w:rPr>
          <w:rFonts w:ascii="ＭＳ 明朝" w:eastAsia="ＭＳ 明朝" w:hAnsi="ＭＳ 明朝" w:hint="eastAsia"/>
        </w:rPr>
        <w:t>２技能統合型のゴールタスク</w:t>
      </w:r>
      <w:r>
        <w:rPr>
          <w:rFonts w:ascii="ＭＳ 明朝" w:eastAsia="ＭＳ 明朝" w:hAnsi="ＭＳ 明朝" w:hint="eastAsia"/>
        </w:rPr>
        <w:t>で提出させ、後日返却した</w:t>
      </w:r>
      <w:r w:rsidR="00CA5FCF">
        <w:rPr>
          <w:rFonts w:ascii="ＭＳ 明朝" w:eastAsia="ＭＳ 明朝" w:hAnsi="ＭＳ 明朝" w:hint="eastAsia"/>
        </w:rPr>
        <w:t>添削結果とコメント例</w:t>
      </w:r>
      <w:r>
        <w:rPr>
          <w:rFonts w:ascii="ＭＳ 明朝" w:eastAsia="ＭＳ 明朝" w:hAnsi="ＭＳ 明朝" w:hint="eastAsia"/>
        </w:rPr>
        <w:t>です。生徒が書いた</w:t>
      </w:r>
      <w:r w:rsidRPr="00020E88">
        <w:rPr>
          <w:rFonts w:ascii="ＭＳ 明朝" w:eastAsia="ＭＳ 明朝" w:hAnsi="ＭＳ 明朝"/>
        </w:rPr>
        <w:t>文章が長いので</w:t>
      </w:r>
      <w:r w:rsidR="000E1D58">
        <w:rPr>
          <w:rFonts w:ascii="ＭＳ 明朝" w:eastAsia="ＭＳ 明朝" w:hAnsi="ＭＳ 明朝" w:hint="eastAsia"/>
        </w:rPr>
        <w:t>生成</w:t>
      </w:r>
      <w:r>
        <w:rPr>
          <w:rFonts w:ascii="ＭＳ 明朝" w:eastAsia="ＭＳ 明朝" w:hAnsi="ＭＳ 明朝" w:hint="eastAsia"/>
        </w:rPr>
        <w:t>ＡＩ</w:t>
      </w:r>
      <w:r w:rsidR="000E1D58">
        <w:rPr>
          <w:rFonts w:ascii="ＭＳ 明朝" w:eastAsia="ＭＳ 明朝" w:hAnsi="ＭＳ 明朝" w:hint="eastAsia"/>
        </w:rPr>
        <w:t>の</w:t>
      </w:r>
      <w:r w:rsidRPr="00020E88">
        <w:rPr>
          <w:rFonts w:ascii="ＭＳ 明朝" w:eastAsia="ＭＳ 明朝" w:hAnsi="ＭＳ 明朝"/>
        </w:rPr>
        <w:t>フィードバックも長くなっています。</w:t>
      </w:r>
      <w:r w:rsidRPr="00020E88">
        <w:rPr>
          <w:rFonts w:ascii="ＭＳ 明朝" w:eastAsia="ＭＳ 明朝" w:hAnsi="ＭＳ 明朝" w:hint="eastAsia"/>
        </w:rPr>
        <w:t>生徒に返却したものはこれに加えて、「①元の文」に赤字で教員による手書きの</w:t>
      </w:r>
      <w:r w:rsidR="00CA5FCF">
        <w:rPr>
          <w:rFonts w:ascii="ＭＳ 明朝" w:eastAsia="ＭＳ 明朝" w:hAnsi="ＭＳ 明朝" w:hint="eastAsia"/>
        </w:rPr>
        <w:t>フィードバック</w:t>
      </w:r>
      <w:r w:rsidRPr="00020E88">
        <w:rPr>
          <w:rFonts w:ascii="ＭＳ 明朝" w:eastAsia="ＭＳ 明朝" w:hAnsi="ＭＳ 明朝"/>
        </w:rPr>
        <w:t>を短く加えましたが、このサンプルにはありません。</w:t>
      </w:r>
    </w:p>
    <w:p w14:paraId="29EF088B" w14:textId="7AE911A7" w:rsidR="00A95166" w:rsidRDefault="00A95166" w:rsidP="00A95166">
      <w:pPr>
        <w:ind w:leftChars="100" w:left="200" w:firstLineChars="100" w:firstLine="200"/>
        <w:rPr>
          <w:rFonts w:ascii="ＭＳ 明朝" w:eastAsia="ＭＳ 明朝" w:hAnsi="ＭＳ 明朝"/>
        </w:rPr>
      </w:pPr>
      <w:r w:rsidRPr="006058FA">
        <w:rPr>
          <w:rFonts w:ascii="ＭＳ 明朝" w:eastAsia="ＭＳ 明朝" w:hAnsi="ＭＳ 明朝" w:hint="eastAsia"/>
        </w:rPr>
        <w:t>【Ｌ</w:t>
      </w:r>
      <w:r w:rsidRPr="006058FA">
        <w:rPr>
          <w:rFonts w:ascii="ＭＳ 明朝" w:eastAsia="ＭＳ 明朝" w:hAnsi="ＭＳ 明朝"/>
        </w:rPr>
        <w:t>-Ｗ】</w:t>
      </w:r>
      <w:r w:rsidR="00691803">
        <w:rPr>
          <w:rFonts w:ascii="ＭＳ 明朝" w:eastAsia="ＭＳ 明朝" w:hAnsi="ＭＳ 明朝" w:hint="eastAsia"/>
        </w:rPr>
        <w:t>２技能統合型のゴールタスク</w:t>
      </w:r>
    </w:p>
    <w:p w14:paraId="7335627A" w14:textId="3BF7BBDE" w:rsidR="00A95166" w:rsidRDefault="00A95166" w:rsidP="00A95166">
      <w:pPr>
        <w:ind w:leftChars="100" w:left="200" w:firstLineChars="100" w:firstLine="200"/>
        <w:rPr>
          <w:rFonts w:ascii="ＭＳ 明朝" w:eastAsia="ＭＳ 明朝" w:hAnsi="ＭＳ 明朝"/>
        </w:rPr>
      </w:pPr>
      <w:r w:rsidRPr="006058FA">
        <w:rPr>
          <w:rFonts w:ascii="ＭＳ 明朝" w:eastAsia="ＭＳ 明朝" w:hAnsi="ＭＳ 明朝" w:hint="eastAsia"/>
        </w:rPr>
        <w:t>多様性を尊重する社会についての講義を聞き、選択問題に答えなさい。また、次のテーマについて、</w:t>
      </w:r>
      <w:r>
        <w:rPr>
          <w:rFonts w:ascii="ＭＳ 明朝" w:eastAsia="ＭＳ 明朝" w:hAnsi="ＭＳ 明朝" w:hint="eastAsia"/>
        </w:rPr>
        <w:t>タスクの条件に従い、ルーブリックの評価の観点を意識して、</w:t>
      </w:r>
      <w:r w:rsidRPr="006058FA">
        <w:rPr>
          <w:rFonts w:ascii="ＭＳ 明朝" w:eastAsia="ＭＳ 明朝" w:hAnsi="ＭＳ 明朝" w:hint="eastAsia"/>
        </w:rPr>
        <w:t>自分の考えをまとまりのある文章で書きなさい。英文は４パラグラフ、</w:t>
      </w:r>
      <w:r w:rsidRPr="006058FA">
        <w:rPr>
          <w:rFonts w:ascii="ＭＳ 明朝" w:eastAsia="ＭＳ 明朝" w:hAnsi="ＭＳ 明朝"/>
        </w:rPr>
        <w:t>150～200 wordsでまとめること。</w:t>
      </w:r>
      <w:r>
        <w:rPr>
          <w:rFonts w:ascii="ＭＳ 明朝" w:eastAsia="ＭＳ 明朝" w:hAnsi="ＭＳ 明朝" w:hint="eastAsia"/>
          <w:szCs w:val="21"/>
        </w:rPr>
        <w:t>講義音声を聞く</w:t>
      </w:r>
      <w:r w:rsidRPr="006058FA">
        <w:rPr>
          <w:rFonts w:ascii="ＭＳ 明朝" w:eastAsia="ＭＳ 明朝" w:hAnsi="ＭＳ 明朝" w:hint="eastAsia"/>
          <w:szCs w:val="21"/>
        </w:rPr>
        <w:t>前に</w:t>
      </w:r>
      <w:r>
        <w:rPr>
          <w:rFonts w:ascii="ＭＳ 明朝" w:eastAsia="ＭＳ 明朝" w:hAnsi="ＭＳ 明朝" w:hint="eastAsia"/>
          <w:szCs w:val="21"/>
        </w:rPr>
        <w:t>、</w:t>
      </w:r>
      <w:r w:rsidRPr="006058FA">
        <w:rPr>
          <w:rFonts w:ascii="ＭＳ 明朝" w:eastAsia="ＭＳ 明朝" w:hAnsi="ＭＳ 明朝" w:hint="eastAsia"/>
          <w:szCs w:val="21"/>
        </w:rPr>
        <w:t>設問を読む時間</w:t>
      </w:r>
      <w:r>
        <w:rPr>
          <w:rFonts w:ascii="ＭＳ 明朝" w:eastAsia="ＭＳ 明朝" w:hAnsi="ＭＳ 明朝" w:hint="eastAsia"/>
          <w:szCs w:val="21"/>
        </w:rPr>
        <w:t>が１</w:t>
      </w:r>
      <w:r w:rsidRPr="006058FA">
        <w:rPr>
          <w:rFonts w:ascii="ＭＳ 明朝" w:eastAsia="ＭＳ 明朝" w:hAnsi="ＭＳ 明朝" w:hint="eastAsia"/>
          <w:szCs w:val="21"/>
        </w:rPr>
        <w:t>分</w:t>
      </w:r>
      <w:r>
        <w:rPr>
          <w:rFonts w:ascii="ＭＳ 明朝" w:eastAsia="ＭＳ 明朝" w:hAnsi="ＭＳ 明朝" w:hint="eastAsia"/>
          <w:szCs w:val="21"/>
        </w:rPr>
        <w:t>あります。</w:t>
      </w:r>
      <w:r w:rsidRPr="006058FA">
        <w:rPr>
          <w:rFonts w:ascii="ＭＳ 明朝" w:eastAsia="ＭＳ 明朝" w:hAnsi="ＭＳ 明朝" w:hint="eastAsia"/>
          <w:szCs w:val="21"/>
        </w:rPr>
        <w:t>解答時間</w:t>
      </w:r>
      <w:r>
        <w:rPr>
          <w:rFonts w:ascii="ＭＳ 明朝" w:eastAsia="ＭＳ 明朝" w:hAnsi="ＭＳ 明朝" w:hint="eastAsia"/>
          <w:szCs w:val="21"/>
        </w:rPr>
        <w:t>は選択問題と記述問題合わせて</w:t>
      </w:r>
      <w:r w:rsidRPr="006058FA">
        <w:rPr>
          <w:rFonts w:ascii="ＭＳ 明朝" w:eastAsia="ＭＳ 明朝" w:hAnsi="ＭＳ 明朝" w:hint="eastAsia"/>
          <w:szCs w:val="21"/>
        </w:rPr>
        <w:t>35分</w:t>
      </w:r>
      <w:r>
        <w:rPr>
          <w:rFonts w:ascii="ＭＳ 明朝" w:eastAsia="ＭＳ 明朝" w:hAnsi="ＭＳ 明朝" w:hint="eastAsia"/>
          <w:szCs w:val="21"/>
        </w:rPr>
        <w:t>です。</w:t>
      </w:r>
    </w:p>
    <w:p w14:paraId="620FC599" w14:textId="77777777" w:rsidR="00A95166" w:rsidRDefault="00A95166" w:rsidP="00A95166">
      <w:pPr>
        <w:ind w:leftChars="200" w:left="1200" w:hangingChars="400" w:hanging="800"/>
        <w:rPr>
          <w:rFonts w:ascii="ＭＳ 明朝" w:eastAsia="ＭＳ 明朝" w:hAnsi="ＭＳ 明朝"/>
        </w:rPr>
      </w:pPr>
      <w:r>
        <w:rPr>
          <w:rFonts w:ascii="ＭＳ 明朝" w:eastAsia="ＭＳ 明朝" w:hAnsi="ＭＳ 明朝" w:hint="eastAsia"/>
        </w:rPr>
        <w:t>テーマ：</w:t>
      </w:r>
      <w:r w:rsidRPr="006058FA">
        <w:rPr>
          <w:rFonts w:ascii="ＭＳ 明朝" w:eastAsia="ＭＳ 明朝" w:hAnsi="ＭＳ 明朝"/>
        </w:rPr>
        <w:t>Write about your experiences about diversity at Tama High School, and write what you thought about it.</w:t>
      </w:r>
    </w:p>
    <w:p w14:paraId="121C7259" w14:textId="77777777" w:rsidR="00A95166" w:rsidRDefault="00A95166" w:rsidP="00A95166">
      <w:pPr>
        <w:ind w:leftChars="100" w:left="200" w:firstLineChars="100" w:firstLine="200"/>
        <w:rPr>
          <w:rFonts w:ascii="ＭＳ 明朝" w:eastAsia="ＭＳ 明朝" w:hAnsi="ＭＳ 明朝"/>
        </w:rPr>
      </w:pPr>
      <w:r w:rsidRPr="00C30374">
        <w:rPr>
          <w:rFonts w:ascii="ＭＳ 明朝" w:eastAsia="ＭＳ 明朝" w:hAnsi="ＭＳ 明朝" w:hint="eastAsia"/>
        </w:rPr>
        <w:t>タスクの条件</w:t>
      </w:r>
      <w:r>
        <w:rPr>
          <w:rFonts w:ascii="ＭＳ 明朝" w:eastAsia="ＭＳ 明朝" w:hAnsi="ＭＳ 明朝" w:hint="eastAsia"/>
        </w:rPr>
        <w:t>：</w:t>
      </w:r>
      <w:r w:rsidRPr="00C30374">
        <w:rPr>
          <w:rFonts w:ascii="ＭＳ 明朝" w:eastAsia="ＭＳ 明朝" w:hAnsi="ＭＳ 明朝" w:hint="eastAsia"/>
        </w:rPr>
        <w:t>講義のトピックから二つを選び、それぞれについて自分の経験と考えを書く。</w:t>
      </w:r>
    </w:p>
    <w:p w14:paraId="464CFC69" w14:textId="3C8F9D00" w:rsidR="005D2249" w:rsidRDefault="005D2249" w:rsidP="00142F16">
      <w:pPr>
        <w:rPr>
          <w:rFonts w:ascii="ＭＳ 明朝" w:eastAsia="ＭＳ 明朝" w:hAnsi="ＭＳ 明朝"/>
        </w:rPr>
      </w:pPr>
    </w:p>
    <w:p w14:paraId="4B492D55" w14:textId="62EEE3BD" w:rsidR="005D2249" w:rsidRPr="00974BCF" w:rsidRDefault="005D2249" w:rsidP="005D224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C13172">
        <w:rPr>
          <w:rFonts w:ascii="Segoe UI Emoji" w:eastAsia="ＭＳ Ｐゴシック" w:hAnsi="Segoe UI Emoji" w:cs="Segoe UI Emoji"/>
          <w:b/>
          <w:bCs/>
          <w:kern w:val="0"/>
          <w:sz w:val="36"/>
          <w:szCs w:val="36"/>
        </w:rPr>
        <w:t>🌈</w:t>
      </w:r>
      <w:r w:rsidRPr="00C13172">
        <w:rPr>
          <w:rFonts w:ascii="ＭＳ Ｐゴシック" w:eastAsia="ＭＳ Ｐゴシック" w:hAnsi="ＭＳ Ｐゴシック" w:cs="ＭＳ Ｐゴシック"/>
          <w:b/>
          <w:bCs/>
          <w:kern w:val="0"/>
          <w:sz w:val="36"/>
          <w:szCs w:val="36"/>
        </w:rPr>
        <w:t xml:space="preserve"> </w:t>
      </w:r>
      <w:r>
        <w:rPr>
          <w:rFonts w:ascii="ＭＳ Ｐゴシック" w:eastAsia="ＭＳ Ｐゴシック" w:hAnsi="ＭＳ Ｐゴシック" w:cs="ＭＳ Ｐゴシック" w:hint="eastAsia"/>
          <w:b/>
          <w:bCs/>
          <w:kern w:val="0"/>
          <w:sz w:val="36"/>
          <w:szCs w:val="36"/>
        </w:rPr>
        <w:t>○○○○</w:t>
      </w:r>
      <w:r w:rsidRPr="00C13172">
        <w:rPr>
          <w:rFonts w:ascii="ＭＳ Ｐゴシック" w:eastAsia="ＭＳ Ｐゴシック" w:hAnsi="ＭＳ Ｐゴシック" w:cs="ＭＳ Ｐゴシック"/>
          <w:b/>
          <w:bCs/>
          <w:kern w:val="0"/>
          <w:sz w:val="36"/>
          <w:szCs w:val="36"/>
        </w:rPr>
        <w:t xml:space="preserve">さんの英作文 添削 </w:t>
      </w:r>
      <w:r w:rsidRPr="00C13172">
        <w:rPr>
          <w:rFonts w:ascii="Segoe UI Emoji" w:eastAsia="ＭＳ Ｐゴシック" w:hAnsi="Segoe UI Emoji" w:cs="Segoe UI Emoji"/>
          <w:b/>
          <w:bCs/>
          <w:kern w:val="0"/>
          <w:sz w:val="36"/>
          <w:szCs w:val="36"/>
        </w:rPr>
        <w:t>🌈</w:t>
      </w:r>
    </w:p>
    <w:p w14:paraId="515CEC92" w14:textId="77777777" w:rsidR="005D2249" w:rsidRPr="00C13172" w:rsidRDefault="005D2249" w:rsidP="005D224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13172">
        <w:rPr>
          <w:rFonts w:ascii="ＭＳ Ｐゴシック" w:eastAsia="ＭＳ Ｐゴシック" w:hAnsi="ＭＳ Ｐゴシック" w:cs="ＭＳ Ｐゴシック"/>
          <w:b/>
          <w:bCs/>
          <w:kern w:val="0"/>
          <w:sz w:val="27"/>
          <w:szCs w:val="27"/>
        </w:rPr>
        <w:t>✏️① 元の文（文法・語法の誤りを太字で表示）</w:t>
      </w:r>
    </w:p>
    <w:p w14:paraId="74EC7CF2"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kern w:val="0"/>
          <w:sz w:val="24"/>
          <w:szCs w:val="24"/>
        </w:rPr>
        <w:t>I have some experiences with diversity at Tama High School.</w:t>
      </w:r>
    </w:p>
    <w:p w14:paraId="2F823CF0"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kern w:val="0"/>
          <w:sz w:val="24"/>
          <w:szCs w:val="24"/>
        </w:rPr>
        <w:t xml:space="preserve">The first experience is about the nationality. </w:t>
      </w:r>
      <w:r w:rsidRPr="00142F16">
        <w:rPr>
          <w:rFonts w:ascii="HGP創英角ｺﾞｼｯｸUB" w:eastAsia="HGP創英角ｺﾞｼｯｸUB" w:hAnsi="HGP創英角ｺﾞｼｯｸUB" w:cs="ＭＳ Ｐゴシック"/>
          <w:b/>
          <w:bCs/>
          <w:kern w:val="0"/>
          <w:sz w:val="24"/>
          <w:szCs w:val="24"/>
        </w:rPr>
        <w:t>Tama High School has the sister school and some students of each school visit the other school once a year.</w:t>
      </w:r>
      <w:r w:rsidRPr="00C13172">
        <w:rPr>
          <w:rFonts w:ascii="ＭＳ Ｐゴシック" w:eastAsia="ＭＳ Ｐゴシック" w:hAnsi="ＭＳ Ｐゴシック" w:cs="ＭＳ Ｐゴシック"/>
          <w:kern w:val="0"/>
          <w:sz w:val="24"/>
          <w:szCs w:val="24"/>
        </w:rPr>
        <w:t xml:space="preserve"> Tama High School students </w:t>
      </w:r>
      <w:proofErr w:type="spellStart"/>
      <w:r w:rsidRPr="00142F16">
        <w:rPr>
          <w:rFonts w:ascii="HGP創英角ｺﾞｼｯｸUB" w:eastAsia="HGP創英角ｺﾞｼｯｸUB" w:hAnsi="HGP創英角ｺﾞｼｯｸUB" w:cs="ＭＳ Ｐゴシック"/>
          <w:b/>
          <w:bCs/>
          <w:kern w:val="0"/>
          <w:sz w:val="24"/>
          <w:szCs w:val="24"/>
        </w:rPr>
        <w:t>interect</w:t>
      </w:r>
      <w:proofErr w:type="spellEnd"/>
      <w:r w:rsidRPr="00142F16">
        <w:rPr>
          <w:rFonts w:ascii="HGP創英角ｺﾞｼｯｸUB" w:eastAsia="HGP創英角ｺﾞｼｯｸUB" w:hAnsi="HGP創英角ｺﾞｼｯｸUB" w:cs="ＭＳ Ｐゴシック"/>
          <w:b/>
          <w:bCs/>
          <w:kern w:val="0"/>
          <w:sz w:val="24"/>
          <w:szCs w:val="24"/>
        </w:rPr>
        <w:t xml:space="preserve"> with the foreign students by playing together and showing their researches</w:t>
      </w:r>
      <w:r w:rsidRPr="00C13172">
        <w:rPr>
          <w:rFonts w:ascii="ＭＳ Ｐゴシック" w:eastAsia="ＭＳ Ｐゴシック" w:hAnsi="ＭＳ Ｐゴシック" w:cs="ＭＳ Ｐゴシック"/>
          <w:b/>
          <w:bCs/>
          <w:kern w:val="0"/>
          <w:sz w:val="24"/>
          <w:szCs w:val="24"/>
        </w:rPr>
        <w:t>.</w:t>
      </w:r>
      <w:r w:rsidRPr="00C13172">
        <w:rPr>
          <w:rFonts w:ascii="ＭＳ Ｐゴシック" w:eastAsia="ＭＳ Ｐゴシック" w:hAnsi="ＭＳ Ｐゴシック" w:cs="ＭＳ Ｐゴシック"/>
          <w:kern w:val="0"/>
          <w:sz w:val="24"/>
          <w:szCs w:val="24"/>
        </w:rPr>
        <w:t xml:space="preserve"> I have introduced the Japanese traditional culture, Shuji, to them. I was happy to see they were interested in it. </w:t>
      </w:r>
      <w:r w:rsidRPr="00142F16">
        <w:rPr>
          <w:rFonts w:ascii="HGP創英角ｺﾞｼｯｸUB" w:eastAsia="HGP創英角ｺﾞｼｯｸUB" w:hAnsi="HGP創英角ｺﾞｼｯｸUB" w:cs="ＭＳ Ｐゴシック"/>
          <w:b/>
          <w:bCs/>
          <w:kern w:val="0"/>
          <w:sz w:val="24"/>
          <w:szCs w:val="24"/>
        </w:rPr>
        <w:t>This event provides both of Tama High School students and the foreign students with the opportunity to learn about each other and make friends in other country.</w:t>
      </w:r>
    </w:p>
    <w:p w14:paraId="326881C1"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kern w:val="0"/>
          <w:sz w:val="24"/>
          <w:szCs w:val="24"/>
        </w:rPr>
        <w:lastRenderedPageBreak/>
        <w:t xml:space="preserve">The second experience is about </w:t>
      </w:r>
      <w:r w:rsidRPr="00142F16">
        <w:rPr>
          <w:rFonts w:ascii="HGP創英角ｺﾞｼｯｸUB" w:eastAsia="HGP創英角ｺﾞｼｯｸUB" w:hAnsi="HGP創英角ｺﾞｼｯｸUB" w:cs="ＭＳ Ｐゴシック"/>
          <w:b/>
          <w:bCs/>
          <w:kern w:val="0"/>
          <w:sz w:val="24"/>
          <w:szCs w:val="24"/>
        </w:rPr>
        <w:t xml:space="preserve">the gender </w:t>
      </w:r>
      <w:proofErr w:type="spellStart"/>
      <w:r w:rsidRPr="00142F16">
        <w:rPr>
          <w:rFonts w:ascii="HGP創英角ｺﾞｼｯｸUB" w:eastAsia="HGP創英角ｺﾞｼｯｸUB" w:hAnsi="HGP創英角ｺﾞｼｯｸUB" w:cs="ＭＳ Ｐゴシック"/>
          <w:b/>
          <w:bCs/>
          <w:kern w:val="0"/>
          <w:sz w:val="24"/>
          <w:szCs w:val="24"/>
        </w:rPr>
        <w:t>nutral</w:t>
      </w:r>
      <w:proofErr w:type="spellEnd"/>
      <w:r w:rsidRPr="00C13172">
        <w:rPr>
          <w:rFonts w:ascii="ＭＳ Ｐゴシック" w:eastAsia="ＭＳ Ｐゴシック" w:hAnsi="ＭＳ Ｐゴシック" w:cs="ＭＳ Ｐゴシック"/>
          <w:b/>
          <w:bCs/>
          <w:kern w:val="0"/>
          <w:sz w:val="24"/>
          <w:szCs w:val="24"/>
        </w:rPr>
        <w:t>.</w:t>
      </w:r>
      <w:r w:rsidRPr="00C13172">
        <w:rPr>
          <w:rFonts w:ascii="ＭＳ Ｐゴシック" w:eastAsia="ＭＳ Ｐゴシック" w:hAnsi="ＭＳ Ｐゴシック" w:cs="ＭＳ Ｐゴシック"/>
          <w:kern w:val="0"/>
          <w:sz w:val="24"/>
          <w:szCs w:val="24"/>
        </w:rPr>
        <w:t xml:space="preserve"> In Tama High School, students can choose skirts or pants. I have seen some girls </w:t>
      </w:r>
      <w:r w:rsidRPr="00142F16">
        <w:rPr>
          <w:rFonts w:ascii="HGP創英角ｺﾞｼｯｸUB" w:eastAsia="HGP創英角ｺﾞｼｯｸUB" w:hAnsi="HGP創英角ｺﾞｼｯｸUB" w:cs="ＭＳ Ｐゴシック"/>
          <w:b/>
          <w:bCs/>
          <w:kern w:val="0"/>
          <w:sz w:val="24"/>
          <w:szCs w:val="24"/>
        </w:rPr>
        <w:t>who wear pants, so I think this system provides them with the comfortable school life and promotes the society in which everyone can wear what they like</w:t>
      </w:r>
      <w:r w:rsidRPr="00C13172">
        <w:rPr>
          <w:rFonts w:ascii="ＭＳ Ｐゴシック" w:eastAsia="ＭＳ Ｐゴシック" w:hAnsi="ＭＳ Ｐゴシック" w:cs="ＭＳ Ｐゴシック"/>
          <w:b/>
          <w:bCs/>
          <w:kern w:val="0"/>
          <w:sz w:val="24"/>
          <w:szCs w:val="24"/>
        </w:rPr>
        <w:t>.</w:t>
      </w:r>
    </w:p>
    <w:p w14:paraId="6E469649"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kern w:val="0"/>
          <w:sz w:val="24"/>
          <w:szCs w:val="24"/>
        </w:rPr>
        <w:t xml:space="preserve">Through these experiences, I believe that there are some diversities in Tama High School and schools like that </w:t>
      </w:r>
      <w:r w:rsidRPr="00142F16">
        <w:rPr>
          <w:rFonts w:ascii="HGP創英角ｺﾞｼｯｸUB" w:eastAsia="HGP創英角ｺﾞｼｯｸUB" w:hAnsi="HGP創英角ｺﾞｼｯｸUB" w:cs="ＭＳ Ｐゴシック"/>
          <w:b/>
          <w:bCs/>
          <w:kern w:val="0"/>
          <w:sz w:val="24"/>
          <w:szCs w:val="24"/>
        </w:rPr>
        <w:t>play a role to develop the fair and open-minded society</w:t>
      </w:r>
      <w:r w:rsidRPr="00C13172">
        <w:rPr>
          <w:rFonts w:ascii="ＭＳ Ｐゴシック" w:eastAsia="ＭＳ Ｐゴシック" w:hAnsi="ＭＳ Ｐゴシック" w:cs="ＭＳ Ｐゴシック"/>
          <w:b/>
          <w:bCs/>
          <w:kern w:val="0"/>
          <w:sz w:val="24"/>
          <w:szCs w:val="24"/>
        </w:rPr>
        <w:t>.</w:t>
      </w:r>
    </w:p>
    <w:p w14:paraId="2500722C" w14:textId="77777777" w:rsidR="005D2249" w:rsidRPr="00974BCF" w:rsidRDefault="005D2249" w:rsidP="005D224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13172">
        <w:rPr>
          <w:rFonts w:ascii="Segoe UI Emoji" w:eastAsia="ＭＳ Ｐゴシック" w:hAnsi="Segoe UI Emoji" w:cs="Segoe UI Emoji"/>
          <w:b/>
          <w:bCs/>
          <w:kern w:val="0"/>
          <w:sz w:val="27"/>
          <w:szCs w:val="27"/>
        </w:rPr>
        <w:t>🌼</w:t>
      </w:r>
      <w:r w:rsidRPr="00C13172">
        <w:rPr>
          <w:rFonts w:ascii="ＭＳ Ｐゴシック" w:eastAsia="ＭＳ Ｐゴシック" w:hAnsi="ＭＳ Ｐゴシック" w:cs="ＭＳ Ｐゴシック"/>
          <w:b/>
          <w:bCs/>
          <w:kern w:val="0"/>
          <w:sz w:val="27"/>
          <w:szCs w:val="27"/>
        </w:rPr>
        <w:t>② 修正が必要な文・修正文・解説</w:t>
      </w:r>
    </w:p>
    <w:p w14:paraId="1D28BB02" w14:textId="77777777" w:rsidR="005D2249" w:rsidRPr="00C13172" w:rsidRDefault="005D2249" w:rsidP="005D2249">
      <w:pPr>
        <w:widowControl/>
        <w:spacing w:before="100" w:beforeAutospacing="1" w:after="100" w:afterAutospacing="1"/>
        <w:jc w:val="left"/>
        <w:outlineLvl w:val="3"/>
        <w:rPr>
          <w:rFonts w:ascii="ＭＳ Ｐゴシック" w:eastAsia="ＭＳ Ｐゴシック" w:hAnsi="ＭＳ Ｐゴシック" w:cs="ＭＳ Ｐゴシック"/>
          <w:b/>
          <w:bCs/>
          <w:kern w:val="0"/>
          <w:sz w:val="24"/>
          <w:szCs w:val="24"/>
        </w:rPr>
      </w:pPr>
      <w:r w:rsidRPr="00C13172">
        <w:rPr>
          <w:rFonts w:ascii="ＭＳ Ｐゴシック" w:eastAsia="ＭＳ Ｐゴシック" w:hAnsi="ＭＳ Ｐゴシック" w:cs="ＭＳ Ｐゴシック"/>
          <w:b/>
          <w:bCs/>
          <w:kern w:val="0"/>
          <w:sz w:val="24"/>
          <w:szCs w:val="24"/>
        </w:rPr>
        <w:t>① 修正が必要な文</w:t>
      </w:r>
    </w:p>
    <w:p w14:paraId="3E9AF7F8"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b/>
          <w:bCs/>
          <w:kern w:val="0"/>
          <w:sz w:val="24"/>
          <w:szCs w:val="24"/>
        </w:rPr>
        <w:t>Tama High School has the sister school and some students of each school visit the other school once a year.</w:t>
      </w:r>
    </w:p>
    <w:p w14:paraId="5A27C06E" w14:textId="77777777" w:rsidR="005D2249" w:rsidRPr="00C13172" w:rsidRDefault="005D2249" w:rsidP="005D2249">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高校生向け表現：Tama High School has a sister school, and some students from each school visit the other once a year.</w:t>
      </w:r>
    </w:p>
    <w:p w14:paraId="420E25E9" w14:textId="77777777" w:rsidR="005D2249" w:rsidRPr="00974BCF" w:rsidRDefault="005D2249" w:rsidP="005D2249">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ネイティブらしい表現：Tama High School has a sister school, and students from both schools visit each other once a year.</w:t>
      </w:r>
      <w:r w:rsidRPr="00C13172">
        <w:rPr>
          <w:rFonts w:ascii="ＭＳ Ｐゴシック" w:eastAsia="ＭＳ Ｐゴシック" w:hAnsi="ＭＳ Ｐゴシック" w:cs="ＭＳ Ｐゴシック"/>
          <w:kern w:val="0"/>
          <w:sz w:val="24"/>
          <w:szCs w:val="24"/>
        </w:rPr>
        <w:br/>
      </w: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解説：“the sister school” ではなく “a sister school” が自然です。“students of each school” より “students from each school” が正しい前置詞です。</w:t>
      </w:r>
    </w:p>
    <w:p w14:paraId="33D12F57" w14:textId="77777777" w:rsidR="005D2249" w:rsidRPr="00C13172" w:rsidRDefault="005D2249" w:rsidP="005D2249">
      <w:pPr>
        <w:widowControl/>
        <w:spacing w:before="100" w:beforeAutospacing="1" w:after="100" w:afterAutospacing="1"/>
        <w:jc w:val="left"/>
        <w:outlineLvl w:val="3"/>
        <w:rPr>
          <w:rFonts w:ascii="ＭＳ Ｐゴシック" w:eastAsia="ＭＳ Ｐゴシック" w:hAnsi="ＭＳ Ｐゴシック" w:cs="ＭＳ Ｐゴシック"/>
          <w:b/>
          <w:bCs/>
          <w:kern w:val="0"/>
          <w:sz w:val="24"/>
          <w:szCs w:val="24"/>
        </w:rPr>
      </w:pPr>
      <w:r w:rsidRPr="00C13172">
        <w:rPr>
          <w:rFonts w:ascii="ＭＳ Ｐゴシック" w:eastAsia="ＭＳ Ｐゴシック" w:hAnsi="ＭＳ Ｐゴシック" w:cs="ＭＳ Ｐゴシック"/>
          <w:b/>
          <w:bCs/>
          <w:kern w:val="0"/>
          <w:sz w:val="24"/>
          <w:szCs w:val="24"/>
        </w:rPr>
        <w:t>② 修正が必要な文</w:t>
      </w:r>
    </w:p>
    <w:p w14:paraId="7B11F252"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proofErr w:type="spellStart"/>
      <w:r w:rsidRPr="00C13172">
        <w:rPr>
          <w:rFonts w:ascii="ＭＳ Ｐゴシック" w:eastAsia="ＭＳ Ｐゴシック" w:hAnsi="ＭＳ Ｐゴシック" w:cs="ＭＳ Ｐゴシック"/>
          <w:b/>
          <w:bCs/>
          <w:kern w:val="0"/>
          <w:sz w:val="24"/>
          <w:szCs w:val="24"/>
        </w:rPr>
        <w:t>interect</w:t>
      </w:r>
      <w:proofErr w:type="spellEnd"/>
      <w:r w:rsidRPr="00C13172">
        <w:rPr>
          <w:rFonts w:ascii="ＭＳ Ｐゴシック" w:eastAsia="ＭＳ Ｐゴシック" w:hAnsi="ＭＳ Ｐゴシック" w:cs="ＭＳ Ｐゴシック"/>
          <w:b/>
          <w:bCs/>
          <w:kern w:val="0"/>
          <w:sz w:val="24"/>
          <w:szCs w:val="24"/>
        </w:rPr>
        <w:t xml:space="preserve"> with the foreign students by playing together and showing their researches.</w:t>
      </w:r>
    </w:p>
    <w:p w14:paraId="7A8A2C32" w14:textId="77777777" w:rsidR="005D2249" w:rsidRPr="00C13172" w:rsidRDefault="005D2249" w:rsidP="005D2249">
      <w:pPr>
        <w:widowControl/>
        <w:numPr>
          <w:ilvl w:val="0"/>
          <w:numId w:val="16"/>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高校生向け表現：interact with foreign students by playing together and showing their research.</w:t>
      </w:r>
    </w:p>
    <w:p w14:paraId="21CE7679" w14:textId="77777777" w:rsidR="005D2249" w:rsidRPr="00974BCF" w:rsidRDefault="005D2249" w:rsidP="005D2249">
      <w:pPr>
        <w:widowControl/>
        <w:numPr>
          <w:ilvl w:val="0"/>
          <w:numId w:val="16"/>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ネイティブらしい表現：interact with foreign students through games and presentations of their research.</w:t>
      </w:r>
      <w:r w:rsidRPr="00C13172">
        <w:rPr>
          <w:rFonts w:ascii="ＭＳ Ｐゴシック" w:eastAsia="ＭＳ Ｐゴシック" w:hAnsi="ＭＳ Ｐゴシック" w:cs="ＭＳ Ｐゴシック"/>
          <w:kern w:val="0"/>
          <w:sz w:val="24"/>
          <w:szCs w:val="24"/>
        </w:rPr>
        <w:br/>
      </w:r>
      <w:r w:rsidRPr="00C13172">
        <w:rPr>
          <w:rFonts w:ascii="Segoe UI Emoji" w:eastAsia="ＭＳ Ｐゴシック" w:hAnsi="Segoe UI Emoji" w:cs="Segoe UI Emoji"/>
          <w:kern w:val="0"/>
          <w:sz w:val="24"/>
          <w:szCs w:val="24"/>
        </w:rPr>
        <w:lastRenderedPageBreak/>
        <w:t>📘</w:t>
      </w:r>
      <w:r w:rsidRPr="00C13172">
        <w:rPr>
          <w:rFonts w:ascii="ＭＳ Ｐゴシック" w:eastAsia="ＭＳ Ｐゴシック" w:hAnsi="ＭＳ Ｐゴシック" w:cs="ＭＳ Ｐゴシック"/>
          <w:kern w:val="0"/>
          <w:sz w:val="24"/>
          <w:szCs w:val="24"/>
        </w:rPr>
        <w:t>解説：“</w:t>
      </w:r>
      <w:proofErr w:type="spellStart"/>
      <w:r w:rsidRPr="00C13172">
        <w:rPr>
          <w:rFonts w:ascii="ＭＳ Ｐゴシック" w:eastAsia="ＭＳ Ｐゴシック" w:hAnsi="ＭＳ Ｐゴシック" w:cs="ＭＳ Ｐゴシック"/>
          <w:kern w:val="0"/>
          <w:sz w:val="24"/>
          <w:szCs w:val="24"/>
        </w:rPr>
        <w:t>interect</w:t>
      </w:r>
      <w:proofErr w:type="spellEnd"/>
      <w:r w:rsidRPr="00C13172">
        <w:rPr>
          <w:rFonts w:ascii="ＭＳ Ｐゴシック" w:eastAsia="ＭＳ Ｐゴシック" w:hAnsi="ＭＳ Ｐゴシック" w:cs="ＭＳ Ｐゴシック"/>
          <w:kern w:val="0"/>
          <w:sz w:val="24"/>
          <w:szCs w:val="24"/>
        </w:rPr>
        <w:t>” → “interact” （スペルは指摘対象外）。“researches” は不可算名詞なので “research” にします。</w:t>
      </w:r>
    </w:p>
    <w:p w14:paraId="08A3C0A0" w14:textId="77777777" w:rsidR="005D2249" w:rsidRPr="00C13172" w:rsidRDefault="005D2249" w:rsidP="005D2249">
      <w:pPr>
        <w:widowControl/>
        <w:spacing w:before="100" w:beforeAutospacing="1" w:after="100" w:afterAutospacing="1"/>
        <w:jc w:val="left"/>
        <w:outlineLvl w:val="3"/>
        <w:rPr>
          <w:rFonts w:ascii="ＭＳ Ｐゴシック" w:eastAsia="ＭＳ Ｐゴシック" w:hAnsi="ＭＳ Ｐゴシック" w:cs="ＭＳ Ｐゴシック"/>
          <w:b/>
          <w:bCs/>
          <w:kern w:val="0"/>
          <w:sz w:val="24"/>
          <w:szCs w:val="24"/>
        </w:rPr>
      </w:pPr>
      <w:r w:rsidRPr="00C13172">
        <w:rPr>
          <w:rFonts w:ascii="ＭＳ Ｐゴシック" w:eastAsia="ＭＳ Ｐゴシック" w:hAnsi="ＭＳ Ｐゴシック" w:cs="ＭＳ Ｐゴシック"/>
          <w:b/>
          <w:bCs/>
          <w:kern w:val="0"/>
          <w:sz w:val="24"/>
          <w:szCs w:val="24"/>
        </w:rPr>
        <w:t>③ 修正が必要な文</w:t>
      </w:r>
    </w:p>
    <w:p w14:paraId="0D21643D"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b/>
          <w:bCs/>
          <w:kern w:val="0"/>
          <w:sz w:val="24"/>
          <w:szCs w:val="24"/>
        </w:rPr>
        <w:t>This event provides both of Tama High School students and the foreign students with the opportunity to learn about each other and make friends in other country.</w:t>
      </w:r>
    </w:p>
    <w:p w14:paraId="550F2EC8" w14:textId="77777777" w:rsidR="005D2249" w:rsidRPr="00C13172" w:rsidRDefault="005D2249" w:rsidP="005D2249">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高校生向け表現：This event provides both Tama High School students and foreign students with the opportunity to learn about each other and make friends from other countries.</w:t>
      </w:r>
    </w:p>
    <w:p w14:paraId="42829875" w14:textId="77777777" w:rsidR="005D2249" w:rsidRPr="00974BCF" w:rsidRDefault="005D2249" w:rsidP="005D2249">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ネイティブらしい表現：This event gives both Tama High School and foreign students a great chance to learn about each other and build international friendships.</w:t>
      </w:r>
      <w:r w:rsidRPr="00C13172">
        <w:rPr>
          <w:rFonts w:ascii="ＭＳ Ｐゴシック" w:eastAsia="ＭＳ Ｐゴシック" w:hAnsi="ＭＳ Ｐゴシック" w:cs="ＭＳ Ｐゴシック"/>
          <w:kern w:val="0"/>
          <w:sz w:val="24"/>
          <w:szCs w:val="24"/>
        </w:rPr>
        <w:br/>
      </w: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解説：“both of Tama High School students” は “both Tama High School students” と “of” を取ります。“in other country” は単数形のため誤り。“from other countries” に修正。</w:t>
      </w:r>
    </w:p>
    <w:p w14:paraId="271F8644" w14:textId="77777777" w:rsidR="005D2249" w:rsidRPr="00C13172" w:rsidRDefault="005D2249" w:rsidP="005D2249">
      <w:pPr>
        <w:widowControl/>
        <w:spacing w:before="100" w:beforeAutospacing="1" w:after="100" w:afterAutospacing="1"/>
        <w:jc w:val="left"/>
        <w:outlineLvl w:val="3"/>
        <w:rPr>
          <w:rFonts w:ascii="ＭＳ Ｐゴシック" w:eastAsia="ＭＳ Ｐゴシック" w:hAnsi="ＭＳ Ｐゴシック" w:cs="ＭＳ Ｐゴシック"/>
          <w:b/>
          <w:bCs/>
          <w:kern w:val="0"/>
          <w:sz w:val="24"/>
          <w:szCs w:val="24"/>
        </w:rPr>
      </w:pPr>
      <w:r w:rsidRPr="00C13172">
        <w:rPr>
          <w:rFonts w:ascii="ＭＳ Ｐゴシック" w:eastAsia="ＭＳ Ｐゴシック" w:hAnsi="ＭＳ Ｐゴシック" w:cs="ＭＳ Ｐゴシック"/>
          <w:b/>
          <w:bCs/>
          <w:kern w:val="0"/>
          <w:sz w:val="24"/>
          <w:szCs w:val="24"/>
        </w:rPr>
        <w:t>④ 修正が必要な文</w:t>
      </w:r>
    </w:p>
    <w:p w14:paraId="7F6E964C"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b/>
          <w:bCs/>
          <w:kern w:val="0"/>
          <w:sz w:val="24"/>
          <w:szCs w:val="24"/>
        </w:rPr>
        <w:t xml:space="preserve">the gender </w:t>
      </w:r>
      <w:proofErr w:type="spellStart"/>
      <w:r w:rsidRPr="00C13172">
        <w:rPr>
          <w:rFonts w:ascii="ＭＳ Ｐゴシック" w:eastAsia="ＭＳ Ｐゴシック" w:hAnsi="ＭＳ Ｐゴシック" w:cs="ＭＳ Ｐゴシック"/>
          <w:b/>
          <w:bCs/>
          <w:kern w:val="0"/>
          <w:sz w:val="24"/>
          <w:szCs w:val="24"/>
        </w:rPr>
        <w:t>nutral</w:t>
      </w:r>
      <w:proofErr w:type="spellEnd"/>
      <w:r w:rsidRPr="00C13172">
        <w:rPr>
          <w:rFonts w:ascii="ＭＳ Ｐゴシック" w:eastAsia="ＭＳ Ｐゴシック" w:hAnsi="ＭＳ Ｐゴシック" w:cs="ＭＳ Ｐゴシック"/>
          <w:b/>
          <w:bCs/>
          <w:kern w:val="0"/>
          <w:sz w:val="24"/>
          <w:szCs w:val="24"/>
        </w:rPr>
        <w:t>.</w:t>
      </w:r>
    </w:p>
    <w:p w14:paraId="5088D945" w14:textId="77777777" w:rsidR="005D2249" w:rsidRPr="00C13172" w:rsidRDefault="005D2249" w:rsidP="005D2249">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高校生向け表現：gender neutrality</w:t>
      </w:r>
    </w:p>
    <w:p w14:paraId="2D04090E" w14:textId="77777777" w:rsidR="005D2249" w:rsidRPr="00974BCF" w:rsidRDefault="005D2249" w:rsidP="005D2249">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ネイティブらしい表現：gender-neutral policy</w:t>
      </w:r>
      <w:r w:rsidRPr="00C13172">
        <w:rPr>
          <w:rFonts w:ascii="ＭＳ Ｐゴシック" w:eastAsia="ＭＳ Ｐゴシック" w:hAnsi="ＭＳ Ｐゴシック" w:cs="ＭＳ Ｐゴシック"/>
          <w:kern w:val="0"/>
          <w:sz w:val="24"/>
          <w:szCs w:val="24"/>
        </w:rPr>
        <w:br/>
      </w: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解説：“the gender neutral” は名詞ではなく形容詞。文脈的に “gender neutrality”（名詞）または “gender-neutral system/policy” に直す必要があります。</w:t>
      </w:r>
    </w:p>
    <w:p w14:paraId="0EDC2186" w14:textId="77777777" w:rsidR="005D2249" w:rsidRPr="00C13172" w:rsidRDefault="005D2249" w:rsidP="005D2249">
      <w:pPr>
        <w:widowControl/>
        <w:spacing w:before="100" w:beforeAutospacing="1" w:after="100" w:afterAutospacing="1"/>
        <w:jc w:val="left"/>
        <w:outlineLvl w:val="3"/>
        <w:rPr>
          <w:rFonts w:ascii="ＭＳ Ｐゴシック" w:eastAsia="ＭＳ Ｐゴシック" w:hAnsi="ＭＳ Ｐゴシック" w:cs="ＭＳ Ｐゴシック"/>
          <w:b/>
          <w:bCs/>
          <w:kern w:val="0"/>
          <w:sz w:val="24"/>
          <w:szCs w:val="24"/>
        </w:rPr>
      </w:pPr>
      <w:r w:rsidRPr="00C13172">
        <w:rPr>
          <w:rFonts w:ascii="ＭＳ Ｐゴシック" w:eastAsia="ＭＳ Ｐゴシック" w:hAnsi="ＭＳ Ｐゴシック" w:cs="ＭＳ Ｐゴシック"/>
          <w:b/>
          <w:bCs/>
          <w:kern w:val="0"/>
          <w:sz w:val="24"/>
          <w:szCs w:val="24"/>
        </w:rPr>
        <w:t>⑤ 修正が必要な文</w:t>
      </w:r>
    </w:p>
    <w:p w14:paraId="2DFED770"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b/>
          <w:bCs/>
          <w:kern w:val="0"/>
          <w:sz w:val="24"/>
          <w:szCs w:val="24"/>
        </w:rPr>
        <w:t>this system provides them with the comfortable school life and promotes the society in which everyone can wear what they like.</w:t>
      </w:r>
    </w:p>
    <w:p w14:paraId="249BC1A6" w14:textId="77777777" w:rsidR="005D2249" w:rsidRPr="00C13172" w:rsidRDefault="005D2249" w:rsidP="005D2249">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lastRenderedPageBreak/>
        <w:t>🌱</w:t>
      </w:r>
      <w:r w:rsidRPr="00C13172">
        <w:rPr>
          <w:rFonts w:ascii="ＭＳ Ｐゴシック" w:eastAsia="ＭＳ Ｐゴシック" w:hAnsi="ＭＳ Ｐゴシック" w:cs="ＭＳ Ｐゴシック"/>
          <w:kern w:val="0"/>
          <w:sz w:val="24"/>
          <w:szCs w:val="24"/>
        </w:rPr>
        <w:t>高校生向け表現：this system provides them with a comfortable school life and promotes a society where everyone can wear what they like.</w:t>
      </w:r>
    </w:p>
    <w:p w14:paraId="0660CE9B" w14:textId="77777777" w:rsidR="005D2249" w:rsidRPr="00974BCF" w:rsidRDefault="005D2249" w:rsidP="005D2249">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ネイティブらしい表現：this system allows students to enjoy a comfortable school life and encourages a society where everyone can express themselves freely.</w:t>
      </w:r>
      <w:r w:rsidRPr="00C13172">
        <w:rPr>
          <w:rFonts w:ascii="ＭＳ Ｐゴシック" w:eastAsia="ＭＳ Ｐゴシック" w:hAnsi="ＭＳ Ｐゴシック" w:cs="ＭＳ Ｐゴシック"/>
          <w:kern w:val="0"/>
          <w:sz w:val="24"/>
          <w:szCs w:val="24"/>
        </w:rPr>
        <w:br/>
      </w: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解説：“the comfortable school life” は一般的な意味なので “a comfortable school life” に。“promotes the society” は “promotes a society” にします。</w:t>
      </w:r>
    </w:p>
    <w:p w14:paraId="4AE2C6DB" w14:textId="77777777" w:rsidR="005D2249" w:rsidRPr="00C13172" w:rsidRDefault="005D2249" w:rsidP="005D2249">
      <w:pPr>
        <w:widowControl/>
        <w:spacing w:before="100" w:beforeAutospacing="1" w:after="100" w:afterAutospacing="1"/>
        <w:jc w:val="left"/>
        <w:outlineLvl w:val="3"/>
        <w:rPr>
          <w:rFonts w:ascii="ＭＳ Ｐゴシック" w:eastAsia="ＭＳ Ｐゴシック" w:hAnsi="ＭＳ Ｐゴシック" w:cs="ＭＳ Ｐゴシック"/>
          <w:b/>
          <w:bCs/>
          <w:kern w:val="0"/>
          <w:sz w:val="24"/>
          <w:szCs w:val="24"/>
        </w:rPr>
      </w:pPr>
      <w:r w:rsidRPr="00C13172">
        <w:rPr>
          <w:rFonts w:ascii="ＭＳ Ｐゴシック" w:eastAsia="ＭＳ Ｐゴシック" w:hAnsi="ＭＳ Ｐゴシック" w:cs="ＭＳ Ｐゴシック"/>
          <w:b/>
          <w:bCs/>
          <w:kern w:val="0"/>
          <w:sz w:val="24"/>
          <w:szCs w:val="24"/>
        </w:rPr>
        <w:t>⑥ 修正が必要な文</w:t>
      </w:r>
    </w:p>
    <w:p w14:paraId="78F3A263"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b/>
          <w:bCs/>
          <w:kern w:val="0"/>
          <w:sz w:val="24"/>
          <w:szCs w:val="24"/>
        </w:rPr>
        <w:t>play a role to develop the fair and open-minded society.</w:t>
      </w:r>
    </w:p>
    <w:p w14:paraId="35A9A035" w14:textId="77777777" w:rsidR="005D2249" w:rsidRPr="00C13172" w:rsidRDefault="005D2249" w:rsidP="005D2249">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高校生向け表現：play a role in developing a fair and open-minded society.</w:t>
      </w:r>
    </w:p>
    <w:p w14:paraId="4773EEFD" w14:textId="77777777" w:rsidR="005D2249" w:rsidRPr="00974BCF" w:rsidRDefault="005D2249" w:rsidP="005D2249">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ネイティブらしい表現：play an important role in building a fair and open-minded society.</w:t>
      </w:r>
      <w:r w:rsidRPr="00C13172">
        <w:rPr>
          <w:rFonts w:ascii="ＭＳ Ｐゴシック" w:eastAsia="ＭＳ Ｐゴシック" w:hAnsi="ＭＳ Ｐゴシック" w:cs="ＭＳ Ｐゴシック"/>
          <w:kern w:val="0"/>
          <w:sz w:val="24"/>
          <w:szCs w:val="24"/>
        </w:rPr>
        <w:br/>
      </w: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解説：“play a role to do” は誤りで、“play a role in doing” が正しい文型です。また、“the society” ではなく “a society” が自然。</w:t>
      </w:r>
    </w:p>
    <w:p w14:paraId="45A442AA" w14:textId="77777777" w:rsidR="005D2249" w:rsidRPr="00C13172" w:rsidRDefault="005D2249" w:rsidP="005D2249">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13172">
        <w:rPr>
          <w:rFonts w:ascii="Segoe UI Emoji" w:eastAsia="ＭＳ Ｐゴシック" w:hAnsi="Segoe UI Emoji" w:cs="Segoe UI Emoji"/>
          <w:b/>
          <w:bCs/>
          <w:kern w:val="0"/>
          <w:sz w:val="27"/>
          <w:szCs w:val="27"/>
        </w:rPr>
        <w:t>💬</w:t>
      </w:r>
      <w:r w:rsidRPr="00C13172">
        <w:rPr>
          <w:rFonts w:ascii="ＭＳ Ｐゴシック" w:eastAsia="ＭＳ Ｐゴシック" w:hAnsi="ＭＳ Ｐゴシック" w:cs="ＭＳ Ｐゴシック"/>
          <w:b/>
          <w:bCs/>
          <w:kern w:val="0"/>
          <w:sz w:val="27"/>
          <w:szCs w:val="27"/>
        </w:rPr>
        <w:t xml:space="preserve">③ 生成AIからのコメント </w:t>
      </w:r>
      <w:r w:rsidRPr="00C13172">
        <w:rPr>
          <w:rFonts w:ascii="Segoe UI Emoji" w:eastAsia="ＭＳ Ｐゴシック" w:hAnsi="Segoe UI Emoji" w:cs="Segoe UI Emoji"/>
          <w:b/>
          <w:bCs/>
          <w:kern w:val="0"/>
          <w:sz w:val="27"/>
          <w:szCs w:val="27"/>
        </w:rPr>
        <w:t>🌸✨</w:t>
      </w:r>
    </w:p>
    <w:p w14:paraId="499E5D08" w14:textId="49610D56"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C13172">
        <w:rPr>
          <w:rFonts w:ascii="ＭＳ Ｐゴシック" w:eastAsia="ＭＳ Ｐゴシック" w:hAnsi="ＭＳ Ｐゴシック" w:cs="ＭＳ Ｐゴシック"/>
          <w:kern w:val="0"/>
          <w:sz w:val="24"/>
          <w:szCs w:val="24"/>
        </w:rPr>
        <w:t>さんの作文、とても読みやすくて素敵です</w:t>
      </w: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br/>
        <w:t>特に、「姉妹校との交流」や「制服の選択制度」など、</w:t>
      </w:r>
      <w:r w:rsidRPr="00C13172">
        <w:rPr>
          <w:rFonts w:ascii="ＭＳ Ｐゴシック" w:eastAsia="ＭＳ Ｐゴシック" w:hAnsi="ＭＳ Ｐゴシック" w:cs="ＭＳ Ｐゴシック"/>
          <w:b/>
          <w:bCs/>
          <w:kern w:val="0"/>
          <w:sz w:val="24"/>
          <w:szCs w:val="24"/>
        </w:rPr>
        <w:t>具体的な体験を通して多様性の意義をしっかり伝えられている点が素晴らしいです</w:t>
      </w:r>
      <w:r w:rsidRPr="00C13172">
        <w:rPr>
          <w:rFonts w:ascii="Segoe UI Emoji" w:eastAsia="ＭＳ Ｐゴシック" w:hAnsi="Segoe UI Emoji" w:cs="Segoe UI Emoji"/>
          <w:b/>
          <w:bCs/>
          <w:kern w:val="0"/>
          <w:sz w:val="24"/>
          <w:szCs w:val="24"/>
        </w:rPr>
        <w:t>🌏</w:t>
      </w:r>
    </w:p>
    <w:p w14:paraId="5B63DD9D" w14:textId="77777777" w:rsidR="005D2249" w:rsidRPr="00C13172"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ＭＳ Ｐゴシック" w:eastAsia="ＭＳ Ｐゴシック" w:hAnsi="ＭＳ Ｐゴシック" w:cs="ＭＳ Ｐゴシック"/>
          <w:kern w:val="0"/>
          <w:sz w:val="24"/>
          <w:szCs w:val="24"/>
        </w:rPr>
        <w:t>文章構成もとても分かりやすく、英語で「考え→体験→考察」をバランスよくまとめています</w:t>
      </w: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br/>
        <w:t>少しの文法修正で、より自然で国際的な英語表現になります！</w:t>
      </w:r>
    </w:p>
    <w:p w14:paraId="0CFE4C30" w14:textId="0799034B" w:rsidR="005D2249" w:rsidRPr="005D2249" w:rsidRDefault="005D2249" w:rsidP="005D224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t>これからも、「自分の経験を通して社会を考える」この姿勢を大切にしてくださいね</w:t>
      </w:r>
      <w:r w:rsidRPr="00C13172">
        <w:rPr>
          <w:rFonts w:ascii="Segoe UI Emoji" w:eastAsia="ＭＳ Ｐゴシック" w:hAnsi="Segoe UI Emoji" w:cs="Segoe UI Emoji"/>
          <w:kern w:val="0"/>
          <w:sz w:val="24"/>
          <w:szCs w:val="24"/>
        </w:rPr>
        <w:t>😊</w:t>
      </w:r>
      <w:r w:rsidRPr="00C13172">
        <w:rPr>
          <w:rFonts w:ascii="ＭＳ Ｐゴシック" w:eastAsia="ＭＳ Ｐゴシック" w:hAnsi="ＭＳ Ｐゴシック" w:cs="ＭＳ Ｐゴシック"/>
          <w:kern w:val="0"/>
          <w:sz w:val="24"/>
          <w:szCs w:val="24"/>
        </w:rPr>
        <w:br/>
        <w:t>あなたの英語は読む人にあたたかい気持ちを伝えています</w:t>
      </w:r>
      <w:r w:rsidRPr="00C13172">
        <w:rPr>
          <w:rFonts w:ascii="Segoe UI Emoji" w:eastAsia="ＭＳ Ｐゴシック" w:hAnsi="Segoe UI Emoji" w:cs="Segoe UI Emoji"/>
          <w:kern w:val="0"/>
          <w:sz w:val="24"/>
          <w:szCs w:val="24"/>
        </w:rPr>
        <w:t>🌈💪</w:t>
      </w:r>
    </w:p>
    <w:sectPr w:rsidR="005D2249" w:rsidRPr="005D2249" w:rsidSect="008A0551">
      <w:pgSz w:w="11906" w:h="16838" w:code="9"/>
      <w:pgMar w:top="1134" w:right="1134" w:bottom="1134" w:left="1134" w:header="851" w:footer="992" w:gutter="0"/>
      <w:cols w:space="425"/>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9691" w14:textId="77777777" w:rsidR="00276383" w:rsidRDefault="00276383" w:rsidP="003B3B45">
      <w:r>
        <w:separator/>
      </w:r>
    </w:p>
  </w:endnote>
  <w:endnote w:type="continuationSeparator" w:id="0">
    <w:p w14:paraId="5F6BA0ED" w14:textId="77777777" w:rsidR="00276383" w:rsidRDefault="00276383" w:rsidP="003B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853D" w14:textId="77777777" w:rsidR="00276383" w:rsidRDefault="00276383" w:rsidP="003B3B45">
      <w:r>
        <w:separator/>
      </w:r>
    </w:p>
  </w:footnote>
  <w:footnote w:type="continuationSeparator" w:id="0">
    <w:p w14:paraId="35EE7A54" w14:textId="77777777" w:rsidR="00276383" w:rsidRDefault="00276383" w:rsidP="003B3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BCA"/>
    <w:multiLevelType w:val="multilevel"/>
    <w:tmpl w:val="4AE0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20CB5"/>
    <w:multiLevelType w:val="multilevel"/>
    <w:tmpl w:val="643A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83CC0"/>
    <w:multiLevelType w:val="multilevel"/>
    <w:tmpl w:val="908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818A6"/>
    <w:multiLevelType w:val="multilevel"/>
    <w:tmpl w:val="8AD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B1D5A"/>
    <w:multiLevelType w:val="multilevel"/>
    <w:tmpl w:val="7B22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B4805"/>
    <w:multiLevelType w:val="multilevel"/>
    <w:tmpl w:val="4390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E7767"/>
    <w:multiLevelType w:val="multilevel"/>
    <w:tmpl w:val="E8F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61A80"/>
    <w:multiLevelType w:val="multilevel"/>
    <w:tmpl w:val="8B10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77AC3"/>
    <w:multiLevelType w:val="multilevel"/>
    <w:tmpl w:val="C17A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8247F"/>
    <w:multiLevelType w:val="multilevel"/>
    <w:tmpl w:val="B206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05409"/>
    <w:multiLevelType w:val="multilevel"/>
    <w:tmpl w:val="60EE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01EEF"/>
    <w:multiLevelType w:val="multilevel"/>
    <w:tmpl w:val="EC08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2679A"/>
    <w:multiLevelType w:val="multilevel"/>
    <w:tmpl w:val="99A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E309D"/>
    <w:multiLevelType w:val="multilevel"/>
    <w:tmpl w:val="593C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54A67"/>
    <w:multiLevelType w:val="multilevel"/>
    <w:tmpl w:val="263A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A35F8"/>
    <w:multiLevelType w:val="multilevel"/>
    <w:tmpl w:val="387C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A742F"/>
    <w:multiLevelType w:val="multilevel"/>
    <w:tmpl w:val="114E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002AA"/>
    <w:multiLevelType w:val="multilevel"/>
    <w:tmpl w:val="D50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617ED1"/>
    <w:multiLevelType w:val="multilevel"/>
    <w:tmpl w:val="CE7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D1C45"/>
    <w:multiLevelType w:val="multilevel"/>
    <w:tmpl w:val="8186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90232">
    <w:abstractNumId w:val="14"/>
  </w:num>
  <w:num w:numId="2" w16cid:durableId="343481566">
    <w:abstractNumId w:val="8"/>
  </w:num>
  <w:num w:numId="3" w16cid:durableId="261769116">
    <w:abstractNumId w:val="5"/>
  </w:num>
  <w:num w:numId="4" w16cid:durableId="1225487643">
    <w:abstractNumId w:val="18"/>
  </w:num>
  <w:num w:numId="5" w16cid:durableId="1806966160">
    <w:abstractNumId w:val="9"/>
  </w:num>
  <w:num w:numId="6" w16cid:durableId="1730306442">
    <w:abstractNumId w:val="19"/>
  </w:num>
  <w:num w:numId="7" w16cid:durableId="1945765753">
    <w:abstractNumId w:val="4"/>
  </w:num>
  <w:num w:numId="8" w16cid:durableId="812482082">
    <w:abstractNumId w:val="13"/>
  </w:num>
  <w:num w:numId="9" w16cid:durableId="340085564">
    <w:abstractNumId w:val="6"/>
  </w:num>
  <w:num w:numId="10" w16cid:durableId="2040929907">
    <w:abstractNumId w:val="15"/>
  </w:num>
  <w:num w:numId="11" w16cid:durableId="2004043026">
    <w:abstractNumId w:val="11"/>
  </w:num>
  <w:num w:numId="12" w16cid:durableId="1399329155">
    <w:abstractNumId w:val="16"/>
  </w:num>
  <w:num w:numId="13" w16cid:durableId="66538784">
    <w:abstractNumId w:val="1"/>
  </w:num>
  <w:num w:numId="14" w16cid:durableId="806700206">
    <w:abstractNumId w:val="0"/>
  </w:num>
  <w:num w:numId="15" w16cid:durableId="966935446">
    <w:abstractNumId w:val="7"/>
  </w:num>
  <w:num w:numId="16" w16cid:durableId="680856569">
    <w:abstractNumId w:val="3"/>
  </w:num>
  <w:num w:numId="17" w16cid:durableId="1148866465">
    <w:abstractNumId w:val="17"/>
  </w:num>
  <w:num w:numId="18" w16cid:durableId="665208345">
    <w:abstractNumId w:val="2"/>
  </w:num>
  <w:num w:numId="19" w16cid:durableId="714742103">
    <w:abstractNumId w:val="12"/>
  </w:num>
  <w:num w:numId="20" w16cid:durableId="1031497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14"/>
    <w:rsid w:val="00020E88"/>
    <w:rsid w:val="00030B46"/>
    <w:rsid w:val="00070121"/>
    <w:rsid w:val="000E1D58"/>
    <w:rsid w:val="00142F16"/>
    <w:rsid w:val="00173957"/>
    <w:rsid w:val="002163E0"/>
    <w:rsid w:val="002338FD"/>
    <w:rsid w:val="002506DD"/>
    <w:rsid w:val="00276383"/>
    <w:rsid w:val="002C4205"/>
    <w:rsid w:val="002F30EB"/>
    <w:rsid w:val="00300F79"/>
    <w:rsid w:val="003543ED"/>
    <w:rsid w:val="00366658"/>
    <w:rsid w:val="0037577B"/>
    <w:rsid w:val="003B3B45"/>
    <w:rsid w:val="00415B10"/>
    <w:rsid w:val="00457715"/>
    <w:rsid w:val="004704AB"/>
    <w:rsid w:val="00482E7F"/>
    <w:rsid w:val="004A6B5F"/>
    <w:rsid w:val="00506936"/>
    <w:rsid w:val="005372B5"/>
    <w:rsid w:val="005555CD"/>
    <w:rsid w:val="00565059"/>
    <w:rsid w:val="005B03C2"/>
    <w:rsid w:val="005D2249"/>
    <w:rsid w:val="005E1B86"/>
    <w:rsid w:val="005E6D14"/>
    <w:rsid w:val="006058FA"/>
    <w:rsid w:val="00657420"/>
    <w:rsid w:val="00691803"/>
    <w:rsid w:val="00716BF8"/>
    <w:rsid w:val="007B215C"/>
    <w:rsid w:val="007B287C"/>
    <w:rsid w:val="008368BA"/>
    <w:rsid w:val="00893A97"/>
    <w:rsid w:val="008A0551"/>
    <w:rsid w:val="00901337"/>
    <w:rsid w:val="00956058"/>
    <w:rsid w:val="00976264"/>
    <w:rsid w:val="00A545B1"/>
    <w:rsid w:val="00A95166"/>
    <w:rsid w:val="00AD6197"/>
    <w:rsid w:val="00B91BCE"/>
    <w:rsid w:val="00BD3853"/>
    <w:rsid w:val="00BD6EE1"/>
    <w:rsid w:val="00BE0870"/>
    <w:rsid w:val="00BF29D9"/>
    <w:rsid w:val="00C30374"/>
    <w:rsid w:val="00C779B5"/>
    <w:rsid w:val="00CA5FCF"/>
    <w:rsid w:val="00CC0996"/>
    <w:rsid w:val="00CC4C9E"/>
    <w:rsid w:val="00CD24BD"/>
    <w:rsid w:val="00CF718E"/>
    <w:rsid w:val="00D15538"/>
    <w:rsid w:val="00D465F8"/>
    <w:rsid w:val="00D87EE7"/>
    <w:rsid w:val="00D97EFD"/>
    <w:rsid w:val="00DE4175"/>
    <w:rsid w:val="00E15A35"/>
    <w:rsid w:val="00E7142D"/>
    <w:rsid w:val="00E852D3"/>
    <w:rsid w:val="00E97C27"/>
    <w:rsid w:val="00EC7EAB"/>
    <w:rsid w:val="00F15C3C"/>
    <w:rsid w:val="00FC5C30"/>
    <w:rsid w:val="00FD3688"/>
    <w:rsid w:val="00FD4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09D32"/>
  <w15:chartTrackingRefBased/>
  <w15:docId w15:val="{D53E14F8-F574-48A0-A2A2-FE9FF148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E6D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6D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6D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6D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6D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6D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6D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6D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6D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6D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6D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6D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6D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6D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6D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6D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6D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6D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6D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6D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D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6D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D14"/>
    <w:pPr>
      <w:spacing w:before="160" w:after="160"/>
      <w:jc w:val="center"/>
    </w:pPr>
    <w:rPr>
      <w:i/>
      <w:iCs/>
      <w:color w:val="404040" w:themeColor="text1" w:themeTint="BF"/>
    </w:rPr>
  </w:style>
  <w:style w:type="character" w:customStyle="1" w:styleId="a8">
    <w:name w:val="引用文 (文字)"/>
    <w:basedOn w:val="a0"/>
    <w:link w:val="a7"/>
    <w:uiPriority w:val="29"/>
    <w:rsid w:val="005E6D14"/>
    <w:rPr>
      <w:i/>
      <w:iCs/>
      <w:color w:val="404040" w:themeColor="text1" w:themeTint="BF"/>
    </w:rPr>
  </w:style>
  <w:style w:type="paragraph" w:styleId="a9">
    <w:name w:val="List Paragraph"/>
    <w:basedOn w:val="a"/>
    <w:uiPriority w:val="34"/>
    <w:qFormat/>
    <w:rsid w:val="005E6D14"/>
    <w:pPr>
      <w:ind w:left="720"/>
      <w:contextualSpacing/>
    </w:pPr>
  </w:style>
  <w:style w:type="character" w:styleId="21">
    <w:name w:val="Intense Emphasis"/>
    <w:basedOn w:val="a0"/>
    <w:uiPriority w:val="21"/>
    <w:qFormat/>
    <w:rsid w:val="005E6D14"/>
    <w:rPr>
      <w:i/>
      <w:iCs/>
      <w:color w:val="0F4761" w:themeColor="accent1" w:themeShade="BF"/>
    </w:rPr>
  </w:style>
  <w:style w:type="paragraph" w:styleId="22">
    <w:name w:val="Intense Quote"/>
    <w:basedOn w:val="a"/>
    <w:next w:val="a"/>
    <w:link w:val="23"/>
    <w:uiPriority w:val="30"/>
    <w:qFormat/>
    <w:rsid w:val="005E6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6D14"/>
    <w:rPr>
      <w:i/>
      <w:iCs/>
      <w:color w:val="0F4761" w:themeColor="accent1" w:themeShade="BF"/>
    </w:rPr>
  </w:style>
  <w:style w:type="character" w:styleId="24">
    <w:name w:val="Intense Reference"/>
    <w:basedOn w:val="a0"/>
    <w:uiPriority w:val="32"/>
    <w:qFormat/>
    <w:rsid w:val="005E6D14"/>
    <w:rPr>
      <w:b/>
      <w:bCs/>
      <w:smallCaps/>
      <w:color w:val="0F4761" w:themeColor="accent1" w:themeShade="BF"/>
      <w:spacing w:val="5"/>
    </w:rPr>
  </w:style>
  <w:style w:type="paragraph" w:styleId="aa">
    <w:name w:val="Closing"/>
    <w:basedOn w:val="a"/>
    <w:link w:val="ab"/>
    <w:uiPriority w:val="99"/>
    <w:unhideWhenUsed/>
    <w:rsid w:val="005E6D14"/>
    <w:pPr>
      <w:jc w:val="right"/>
    </w:pPr>
  </w:style>
  <w:style w:type="character" w:customStyle="1" w:styleId="ab">
    <w:name w:val="結語 (文字)"/>
    <w:basedOn w:val="a0"/>
    <w:link w:val="aa"/>
    <w:uiPriority w:val="99"/>
    <w:rsid w:val="005E6D14"/>
  </w:style>
  <w:style w:type="paragraph" w:styleId="ac">
    <w:name w:val="header"/>
    <w:basedOn w:val="a"/>
    <w:link w:val="ad"/>
    <w:uiPriority w:val="99"/>
    <w:unhideWhenUsed/>
    <w:rsid w:val="003B3B45"/>
    <w:pPr>
      <w:tabs>
        <w:tab w:val="center" w:pos="4252"/>
        <w:tab w:val="right" w:pos="8504"/>
      </w:tabs>
      <w:snapToGrid w:val="0"/>
    </w:pPr>
  </w:style>
  <w:style w:type="character" w:customStyle="1" w:styleId="ad">
    <w:name w:val="ヘッダー (文字)"/>
    <w:basedOn w:val="a0"/>
    <w:link w:val="ac"/>
    <w:uiPriority w:val="99"/>
    <w:rsid w:val="003B3B45"/>
  </w:style>
  <w:style w:type="paragraph" w:styleId="ae">
    <w:name w:val="footer"/>
    <w:basedOn w:val="a"/>
    <w:link w:val="af"/>
    <w:uiPriority w:val="99"/>
    <w:unhideWhenUsed/>
    <w:rsid w:val="003B3B45"/>
    <w:pPr>
      <w:tabs>
        <w:tab w:val="center" w:pos="4252"/>
        <w:tab w:val="right" w:pos="8504"/>
      </w:tabs>
      <w:snapToGrid w:val="0"/>
    </w:pPr>
  </w:style>
  <w:style w:type="character" w:customStyle="1" w:styleId="af">
    <w:name w:val="フッター (文字)"/>
    <w:basedOn w:val="a0"/>
    <w:link w:val="ae"/>
    <w:uiPriority w:val="99"/>
    <w:rsid w:val="003B3B45"/>
  </w:style>
  <w:style w:type="table" w:styleId="af0">
    <w:name w:val="Table Grid"/>
    <w:basedOn w:val="a1"/>
    <w:rsid w:val="006058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956058"/>
    <w:rPr>
      <w:sz w:val="18"/>
      <w:szCs w:val="18"/>
    </w:rPr>
  </w:style>
  <w:style w:type="paragraph" w:styleId="af2">
    <w:name w:val="annotation text"/>
    <w:basedOn w:val="a"/>
    <w:link w:val="af3"/>
    <w:uiPriority w:val="99"/>
    <w:unhideWhenUsed/>
    <w:rsid w:val="00956058"/>
    <w:pPr>
      <w:jc w:val="left"/>
    </w:pPr>
  </w:style>
  <w:style w:type="character" w:customStyle="1" w:styleId="af3">
    <w:name w:val="コメント文字列 (文字)"/>
    <w:basedOn w:val="a0"/>
    <w:link w:val="af2"/>
    <w:uiPriority w:val="99"/>
    <w:rsid w:val="00956058"/>
  </w:style>
  <w:style w:type="paragraph" w:styleId="af4">
    <w:name w:val="annotation subject"/>
    <w:basedOn w:val="af2"/>
    <w:next w:val="af2"/>
    <w:link w:val="af5"/>
    <w:uiPriority w:val="99"/>
    <w:semiHidden/>
    <w:unhideWhenUsed/>
    <w:rsid w:val="00956058"/>
    <w:rPr>
      <w:b/>
      <w:bCs/>
    </w:rPr>
  </w:style>
  <w:style w:type="character" w:customStyle="1" w:styleId="af5">
    <w:name w:val="コメント内容 (文字)"/>
    <w:basedOn w:val="af3"/>
    <w:link w:val="af4"/>
    <w:uiPriority w:val="99"/>
    <w:semiHidden/>
    <w:rsid w:val="00956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D881C646DD8CC469CA77C5141900766" ma:contentTypeVersion="3" ma:contentTypeDescription="新しいドキュメントを作成します。" ma:contentTypeScope="" ma:versionID="5bcfccde2c791821b937478f863b0ad6">
  <xsd:schema xmlns:xsd="http://www.w3.org/2001/XMLSchema" xmlns:xs="http://www.w3.org/2001/XMLSchema" xmlns:p="http://schemas.microsoft.com/office/2006/metadata/properties" xmlns:ns2="0915d49d-fc82-4489-86d7-606980a73aa1" targetNamespace="http://schemas.microsoft.com/office/2006/metadata/properties" ma:root="true" ma:fieldsID="cd66fe1350f2143cf4a040a92466fb7d" ns2:_="">
    <xsd:import namespace="0915d49d-fc82-4489-86d7-606980a73a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5d49d-fc82-4489-86d7-606980a7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4ABD-9A44-493E-9A16-031CD2C6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5d49d-fc82-4489-86d7-606980a73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0A03A-E069-4B93-B8D8-A9541AAFCB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2E992B-A564-4A8A-9091-D253A3E719C5}">
  <ds:schemaRefs>
    <ds:schemaRef ds:uri="http://schemas.microsoft.com/sharepoint/v3/contenttype/forms"/>
  </ds:schemaRefs>
</ds:datastoreItem>
</file>

<file path=customXml/itemProps4.xml><?xml version="1.0" encoding="utf-8"?>
<ds:datastoreItem xmlns:ds="http://schemas.openxmlformats.org/officeDocument/2006/customXml" ds:itemID="{47979DBE-753F-4989-8DBE-6F6267CB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1743</Words>
  <Characters>9940</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2026-03-09T00:42:00Z</dcterms:created>
  <dcterms:modified xsi:type="dcterms:W3CDTF">2026-03-09T23:49:00Z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0x0101007D881C646DD8CC469CA77C5141900766</vt:lpwstr>
  </property>
</Properties>
</file>