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4469F" w14:textId="2CBA028D" w:rsidR="00B71E32" w:rsidRPr="00797F6E" w:rsidRDefault="00530B78" w:rsidP="006A108B">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神奈川県立保土ケ谷高等学校（全日</w:t>
      </w:r>
      <w:r w:rsidR="00337A44" w:rsidRPr="00797F6E">
        <w:rPr>
          <w:rFonts w:ascii="HG丸ｺﾞｼｯｸM-PRO" w:eastAsia="HG丸ｺﾞｼｯｸM-PRO" w:hAnsi="HG丸ｺﾞｼｯｸM-PRO" w:hint="eastAsia"/>
          <w:sz w:val="24"/>
          <w:szCs w:val="24"/>
        </w:rPr>
        <w:t>制課程</w:t>
      </w:r>
      <w:r>
        <w:rPr>
          <w:rFonts w:ascii="HG丸ｺﾞｼｯｸM-PRO" w:eastAsia="HG丸ｺﾞｼｯｸM-PRO" w:hAnsi="HG丸ｺﾞｼｯｸM-PRO" w:hint="eastAsia"/>
          <w:sz w:val="24"/>
          <w:szCs w:val="24"/>
        </w:rPr>
        <w:t>普通</w:t>
      </w:r>
      <w:r w:rsidR="00797F6E" w:rsidRPr="00797F6E">
        <w:rPr>
          <w:rFonts w:ascii="HG丸ｺﾞｼｯｸM-PRO" w:eastAsia="HG丸ｺﾞｼｯｸM-PRO" w:hAnsi="HG丸ｺﾞｼｯｸM-PRO" w:hint="eastAsia"/>
          <w:sz w:val="24"/>
          <w:szCs w:val="24"/>
        </w:rPr>
        <w:t>科</w:t>
      </w:r>
      <w:r w:rsidR="00337A44" w:rsidRPr="00797F6E">
        <w:rPr>
          <w:rFonts w:ascii="HG丸ｺﾞｼｯｸM-PRO" w:eastAsia="HG丸ｺﾞｼｯｸM-PRO" w:hAnsi="HG丸ｺﾞｼｯｸM-PRO" w:hint="eastAsia"/>
          <w:sz w:val="24"/>
          <w:szCs w:val="24"/>
        </w:rPr>
        <w:t>）における</w:t>
      </w:r>
    </w:p>
    <w:p w14:paraId="6800D311" w14:textId="77777777" w:rsidR="001818C7" w:rsidRDefault="00B71E32" w:rsidP="006A108B">
      <w:pPr>
        <w:spacing w:line="400" w:lineRule="exact"/>
        <w:jc w:val="center"/>
        <w:rPr>
          <w:rFonts w:ascii="HG丸ｺﾞｼｯｸM-PRO" w:eastAsia="HG丸ｺﾞｼｯｸM-PRO" w:hAnsi="HG丸ｺﾞｼｯｸM-PRO"/>
          <w:b/>
          <w:sz w:val="28"/>
          <w:szCs w:val="28"/>
        </w:rPr>
      </w:pPr>
      <w:r w:rsidRPr="00B71E32">
        <w:rPr>
          <w:rFonts w:ascii="HG丸ｺﾞｼｯｸM-PRO" w:eastAsia="HG丸ｺﾞｼｯｸM-PRO" w:hAnsi="HG丸ｺﾞｼｯｸM-PRO" w:hint="eastAsia"/>
          <w:b/>
          <w:sz w:val="28"/>
          <w:szCs w:val="28"/>
        </w:rPr>
        <w:t>スクール・ポリシー</w:t>
      </w:r>
    </w:p>
    <w:p w14:paraId="02AE1EB4" w14:textId="77777777" w:rsidR="00797F6E" w:rsidRDefault="00797F6E" w:rsidP="00797F6E">
      <w:pPr>
        <w:spacing w:line="400" w:lineRule="exact"/>
        <w:rPr>
          <w:rFonts w:ascii="HG丸ｺﾞｼｯｸM-PRO" w:eastAsia="HG丸ｺﾞｼｯｸM-PRO" w:hAnsi="HG丸ｺﾞｼｯｸM-PRO"/>
          <w:b/>
          <w:sz w:val="28"/>
          <w:szCs w:val="28"/>
        </w:rPr>
      </w:pPr>
    </w:p>
    <w:p w14:paraId="6CDC9111" w14:textId="77777777" w:rsidR="00797F6E" w:rsidRDefault="00797F6E" w:rsidP="00797F6E">
      <w:pPr>
        <w:spacing w:line="400" w:lineRule="exact"/>
        <w:rPr>
          <w:rFonts w:ascii="HG丸ｺﾞｼｯｸM-PRO" w:eastAsia="HG丸ｺﾞｼｯｸM-PRO" w:hAnsi="HG丸ｺﾞｼｯｸM-PRO"/>
          <w:b/>
          <w:sz w:val="28"/>
          <w:szCs w:val="28"/>
        </w:rPr>
      </w:pPr>
    </w:p>
    <w:tbl>
      <w:tblPr>
        <w:tblStyle w:val="a7"/>
        <w:tblW w:w="0" w:type="auto"/>
        <w:tblLook w:val="04A0" w:firstRow="1" w:lastRow="0" w:firstColumn="1" w:lastColumn="0" w:noHBand="0" w:noVBand="1"/>
      </w:tblPr>
      <w:tblGrid>
        <w:gridCol w:w="9060"/>
      </w:tblGrid>
      <w:tr w:rsidR="00797F6E" w14:paraId="56316E89" w14:textId="77777777" w:rsidTr="00EB16C9">
        <w:trPr>
          <w:trHeight w:val="3210"/>
        </w:trPr>
        <w:tc>
          <w:tcPr>
            <w:tcW w:w="9060" w:type="dxa"/>
          </w:tcPr>
          <w:p w14:paraId="64B6236D" w14:textId="77777777" w:rsidR="00797F6E" w:rsidRDefault="00797F6E" w:rsidP="00797F6E">
            <w:pPr>
              <w:rPr>
                <w:rFonts w:ascii="HG丸ｺﾞｼｯｸM-PRO" w:eastAsia="HG丸ｺﾞｼｯｸM-PRO" w:hAnsi="HG丸ｺﾞｼｯｸM-PRO"/>
              </w:rPr>
            </w:pPr>
            <w:r w:rsidRPr="006A108B">
              <w:rPr>
                <w:rFonts w:ascii="HG丸ｺﾞｼｯｸM-PRO" w:eastAsia="HG丸ｺﾞｼｯｸM-PRO" w:hAnsi="HG丸ｺﾞｼｯｸM-PRO" w:hint="eastAsia"/>
              </w:rPr>
              <w:t xml:space="preserve">１　</w:t>
            </w:r>
            <w:r w:rsidR="00B27F72">
              <w:rPr>
                <w:rFonts w:ascii="HG丸ｺﾞｼｯｸM-PRO" w:eastAsia="HG丸ｺﾞｼｯｸM-PRO" w:hAnsi="HG丸ｺﾞｼｯｸM-PRO" w:hint="eastAsia"/>
              </w:rPr>
              <w:t>グラデュエーション・ポリシー</w:t>
            </w:r>
            <w:r w:rsidR="008B3BC6">
              <w:rPr>
                <w:rFonts w:ascii="HG丸ｺﾞｼｯｸM-PRO" w:eastAsia="HG丸ｺﾞｼｯｸM-PRO" w:hAnsi="HG丸ｺﾞｼｯｸM-PRO" w:hint="eastAsia"/>
              </w:rPr>
              <w:t>（</w:t>
            </w:r>
            <w:r w:rsidR="00B27F72">
              <w:rPr>
                <w:rFonts w:ascii="HG丸ｺﾞｼｯｸM-PRO" w:eastAsia="HG丸ｺﾞｼｯｸM-PRO" w:hAnsi="HG丸ｺﾞｼｯｸM-PRO" w:hint="eastAsia"/>
              </w:rPr>
              <w:t>育成を目指す資質・能力に関する方針</w:t>
            </w:r>
            <w:r>
              <w:rPr>
                <w:rFonts w:ascii="HG丸ｺﾞｼｯｸM-PRO" w:eastAsia="HG丸ｺﾞｼｯｸM-PRO" w:hAnsi="HG丸ｺﾞｼｯｸM-PRO" w:hint="eastAsia"/>
              </w:rPr>
              <w:t>）</w:t>
            </w:r>
          </w:p>
          <w:p w14:paraId="3A79ECE2" w14:textId="77777777" w:rsidR="005C0551" w:rsidRPr="00797F6E" w:rsidRDefault="005C0551" w:rsidP="00797F6E">
            <w:pPr>
              <w:rPr>
                <w:rFonts w:asciiTheme="minorEastAsia" w:hAnsiTheme="minorEastAsia"/>
                <w:b/>
                <w:szCs w:val="21"/>
              </w:rPr>
            </w:pPr>
          </w:p>
          <w:p w14:paraId="72815D3C" w14:textId="77777777" w:rsidR="00ED628B" w:rsidRPr="00345986" w:rsidRDefault="00ED628B" w:rsidP="00EB16C9">
            <w:pPr>
              <w:rPr>
                <w:rFonts w:asciiTheme="minorEastAsia" w:hAnsiTheme="minorEastAsia"/>
                <w:b/>
                <w:szCs w:val="21"/>
              </w:rPr>
            </w:pPr>
            <w:r w:rsidRPr="00345986">
              <w:rPr>
                <w:rFonts w:asciiTheme="minorEastAsia" w:hAnsiTheme="minorEastAsia" w:hint="eastAsia"/>
                <w:b/>
                <w:szCs w:val="21"/>
              </w:rPr>
              <w:t>～本校では卒業までにこのような力を身に付けます～</w:t>
            </w:r>
          </w:p>
          <w:p w14:paraId="67E2BD68" w14:textId="77777777" w:rsidR="00ED628B" w:rsidRPr="00345986" w:rsidRDefault="00ED628B" w:rsidP="00EB16C9">
            <w:pPr>
              <w:ind w:left="210" w:hangingChars="100" w:hanging="210"/>
              <w:rPr>
                <w:rFonts w:asciiTheme="minorEastAsia" w:hAnsiTheme="minorEastAsia"/>
                <w:szCs w:val="21"/>
              </w:rPr>
            </w:pPr>
            <w:r w:rsidRPr="00345986">
              <w:rPr>
                <w:rFonts w:asciiTheme="minorEastAsia" w:hAnsiTheme="minorEastAsia" w:hint="eastAsia"/>
                <w:szCs w:val="21"/>
              </w:rPr>
              <w:t>〇　主体性を持って多様な人と協働して学ぶ態度、</w:t>
            </w:r>
            <w:r>
              <w:rPr>
                <w:rFonts w:asciiTheme="minorEastAsia" w:hAnsiTheme="minorEastAsia" w:hint="eastAsia"/>
                <w:szCs w:val="21"/>
              </w:rPr>
              <w:t>知識・技能の確実な習得に基づく思考力・判断力・表現力を育みます</w:t>
            </w:r>
            <w:r w:rsidRPr="00345986">
              <w:rPr>
                <w:rFonts w:asciiTheme="minorEastAsia" w:hAnsiTheme="minorEastAsia" w:hint="eastAsia"/>
                <w:szCs w:val="21"/>
              </w:rPr>
              <w:t>。</w:t>
            </w:r>
          </w:p>
          <w:p w14:paraId="00892D4E" w14:textId="4A20392C" w:rsidR="00ED628B" w:rsidRPr="00345986" w:rsidRDefault="00ED628B" w:rsidP="00B323EB">
            <w:pPr>
              <w:ind w:left="210" w:hangingChars="100" w:hanging="210"/>
              <w:rPr>
                <w:rFonts w:asciiTheme="minorEastAsia" w:hAnsiTheme="minorEastAsia"/>
                <w:szCs w:val="21"/>
              </w:rPr>
            </w:pPr>
            <w:r w:rsidRPr="00345986">
              <w:rPr>
                <w:rFonts w:asciiTheme="minorEastAsia" w:hAnsiTheme="minorEastAsia" w:hint="eastAsia"/>
                <w:szCs w:val="21"/>
              </w:rPr>
              <w:t xml:space="preserve">〇　</w:t>
            </w:r>
            <w:r>
              <w:rPr>
                <w:rFonts w:asciiTheme="minorEastAsia" w:hAnsiTheme="minorEastAsia" w:hint="eastAsia"/>
                <w:szCs w:val="21"/>
              </w:rPr>
              <w:t>社会の形成者としての自覚や国際感覚を持ち、</w:t>
            </w:r>
            <w:r w:rsidR="004E101E" w:rsidRPr="00220BC9">
              <w:rPr>
                <w:rFonts w:asciiTheme="minorEastAsia" w:hAnsiTheme="minorEastAsia" w:hint="eastAsia"/>
                <w:szCs w:val="21"/>
              </w:rPr>
              <w:t>お互いのよさや多様性を認め尊重する</w:t>
            </w:r>
            <w:r>
              <w:rPr>
                <w:rFonts w:asciiTheme="minorEastAsia" w:hAnsiTheme="minorEastAsia" w:hint="eastAsia"/>
                <w:szCs w:val="21"/>
              </w:rPr>
              <w:t>力を育みます。</w:t>
            </w:r>
          </w:p>
          <w:p w14:paraId="299BB9BE" w14:textId="77777777" w:rsidR="00797F6E" w:rsidRPr="00ED628B" w:rsidRDefault="00ED628B" w:rsidP="00EB16C9">
            <w:pPr>
              <w:ind w:left="210" w:hangingChars="100" w:hanging="210"/>
              <w:rPr>
                <w:rFonts w:asciiTheme="minorEastAsia" w:hAnsiTheme="minorEastAsia"/>
                <w:b/>
                <w:szCs w:val="21"/>
              </w:rPr>
            </w:pPr>
            <w:r>
              <w:rPr>
                <w:rFonts w:asciiTheme="minorEastAsia" w:hAnsiTheme="minorEastAsia" w:hint="eastAsia"/>
                <w:szCs w:val="21"/>
              </w:rPr>
              <w:t>〇　豊かな人間性と自主・自律の精神を育成するための自己有用感を養います。</w:t>
            </w:r>
          </w:p>
        </w:tc>
      </w:tr>
      <w:tr w:rsidR="00797F6E" w14:paraId="41BA595F" w14:textId="77777777" w:rsidTr="00797F6E">
        <w:trPr>
          <w:trHeight w:val="1683"/>
        </w:trPr>
        <w:tc>
          <w:tcPr>
            <w:tcW w:w="9060" w:type="dxa"/>
          </w:tcPr>
          <w:p w14:paraId="416A722C" w14:textId="77777777" w:rsidR="00797F6E" w:rsidRDefault="00797F6E" w:rsidP="00797F6E">
            <w:pPr>
              <w:rPr>
                <w:rFonts w:ascii="HG丸ｺﾞｼｯｸM-PRO" w:eastAsia="HG丸ｺﾞｼｯｸM-PRO" w:hAnsi="HG丸ｺﾞｼｯｸM-PRO"/>
              </w:rPr>
            </w:pPr>
            <w:r w:rsidRPr="006A108B">
              <w:rPr>
                <w:rFonts w:ascii="HG丸ｺﾞｼｯｸM-PRO" w:eastAsia="HG丸ｺﾞｼｯｸM-PRO" w:hAnsi="HG丸ｺﾞｼｯｸM-PRO" w:hint="eastAsia"/>
              </w:rPr>
              <w:t xml:space="preserve">２　</w:t>
            </w:r>
            <w:r w:rsidR="00B27F72">
              <w:rPr>
                <w:rFonts w:ascii="HG丸ｺﾞｼｯｸM-PRO" w:eastAsia="HG丸ｺﾞｼｯｸM-PRO" w:hAnsi="HG丸ｺﾞｼｯｸM-PRO" w:hint="eastAsia"/>
              </w:rPr>
              <w:t>カリキュラム・ポリシー</w:t>
            </w:r>
            <w:r w:rsidR="008B3BC6">
              <w:rPr>
                <w:rFonts w:ascii="HG丸ｺﾞｼｯｸM-PRO" w:eastAsia="HG丸ｺﾞｼｯｸM-PRO" w:hAnsi="HG丸ｺﾞｼｯｸM-PRO" w:hint="eastAsia"/>
              </w:rPr>
              <w:t>（</w:t>
            </w:r>
            <w:r w:rsidR="00B27F72">
              <w:rPr>
                <w:rFonts w:ascii="HG丸ｺﾞｼｯｸM-PRO" w:eastAsia="HG丸ｺﾞｼｯｸM-PRO" w:hAnsi="HG丸ｺﾞｼｯｸM-PRO" w:hint="eastAsia"/>
              </w:rPr>
              <w:t>教育課程の編成及び実施に関する方針</w:t>
            </w:r>
            <w:r>
              <w:rPr>
                <w:rFonts w:ascii="HG丸ｺﾞｼｯｸM-PRO" w:eastAsia="HG丸ｺﾞｼｯｸM-PRO" w:hAnsi="HG丸ｺﾞｼｯｸM-PRO" w:hint="eastAsia"/>
              </w:rPr>
              <w:t>）</w:t>
            </w:r>
          </w:p>
          <w:p w14:paraId="2BAACF76" w14:textId="77777777" w:rsidR="005C0551" w:rsidRPr="00797F6E" w:rsidRDefault="005C0551" w:rsidP="00797F6E">
            <w:pPr>
              <w:rPr>
                <w:rFonts w:asciiTheme="minorEastAsia" w:hAnsiTheme="minorEastAsia"/>
                <w:b/>
                <w:szCs w:val="21"/>
              </w:rPr>
            </w:pPr>
          </w:p>
          <w:p w14:paraId="52E5B4AA" w14:textId="77777777" w:rsidR="00ED628B" w:rsidRDefault="00ED628B" w:rsidP="00ED628B">
            <w:pPr>
              <w:spacing w:line="400" w:lineRule="exact"/>
              <w:rPr>
                <w:rFonts w:asciiTheme="minorEastAsia" w:hAnsiTheme="minorEastAsia"/>
                <w:b/>
                <w:szCs w:val="21"/>
              </w:rPr>
            </w:pPr>
            <w:r>
              <w:rPr>
                <w:rFonts w:asciiTheme="minorEastAsia" w:hAnsiTheme="minorEastAsia" w:hint="eastAsia"/>
                <w:b/>
                <w:szCs w:val="21"/>
              </w:rPr>
              <w:t>～本校ではこのような教育活動を行います～</w:t>
            </w:r>
          </w:p>
          <w:p w14:paraId="5150AC95" w14:textId="77777777" w:rsidR="00ED628B" w:rsidRPr="00FB7588" w:rsidRDefault="00ED628B" w:rsidP="00ED628B">
            <w:pPr>
              <w:spacing w:line="280" w:lineRule="exact"/>
              <w:ind w:left="210" w:hangingChars="100" w:hanging="210"/>
              <w:rPr>
                <w:rFonts w:asciiTheme="minorEastAsia" w:hAnsiTheme="minorEastAsia"/>
                <w:szCs w:val="21"/>
              </w:rPr>
            </w:pPr>
            <w:r>
              <w:rPr>
                <w:rFonts w:asciiTheme="minorEastAsia" w:hAnsiTheme="minorEastAsia" w:hint="eastAsia"/>
                <w:szCs w:val="21"/>
              </w:rPr>
              <w:t>〇　１年次には必履修科目により基礎学力の定着を重視し、２・３年次には選択科目により自分の関心を広げられるカリキュラムとしています。</w:t>
            </w:r>
          </w:p>
          <w:p w14:paraId="1EF9AD44" w14:textId="77777777" w:rsidR="00ED628B" w:rsidRDefault="00ED628B" w:rsidP="00ED628B">
            <w:pPr>
              <w:spacing w:line="280" w:lineRule="exact"/>
              <w:ind w:left="210" w:hangingChars="100" w:hanging="210"/>
              <w:rPr>
                <w:rFonts w:asciiTheme="minorEastAsia" w:hAnsiTheme="minorEastAsia"/>
                <w:szCs w:val="21"/>
              </w:rPr>
            </w:pPr>
            <w:r>
              <w:rPr>
                <w:rFonts w:asciiTheme="minorEastAsia" w:hAnsiTheme="minorEastAsia" w:hint="eastAsia"/>
                <w:szCs w:val="21"/>
              </w:rPr>
              <w:t>〇　「総合的な探究の時間」や「第二外国語」を軸として、国際社会における多様な価値観や文化の違いを学ぶ国際理解教育に取り組みます。</w:t>
            </w:r>
          </w:p>
          <w:p w14:paraId="6B78DB13" w14:textId="77777777" w:rsidR="00ED628B" w:rsidRDefault="00ED628B" w:rsidP="00ED628B">
            <w:pPr>
              <w:spacing w:line="280" w:lineRule="exact"/>
              <w:ind w:left="210" w:hangingChars="100" w:hanging="210"/>
              <w:rPr>
                <w:rFonts w:asciiTheme="minorEastAsia" w:hAnsiTheme="minorEastAsia"/>
                <w:szCs w:val="21"/>
              </w:rPr>
            </w:pPr>
            <w:r>
              <w:rPr>
                <w:rFonts w:asciiTheme="minorEastAsia" w:hAnsiTheme="minorEastAsia" w:hint="eastAsia"/>
                <w:szCs w:val="21"/>
              </w:rPr>
              <w:t>〇　多様な進路希望に対応するため、「総合的な探究の時間」を軸とした計画的なキャリア教育を行います。</w:t>
            </w:r>
          </w:p>
          <w:p w14:paraId="16794BC9" w14:textId="7D5D6C30" w:rsidR="00ED628B" w:rsidRDefault="00ED628B" w:rsidP="00ED628B">
            <w:pPr>
              <w:spacing w:line="280" w:lineRule="exact"/>
              <w:ind w:left="210" w:hangingChars="100" w:hanging="210"/>
              <w:rPr>
                <w:rFonts w:asciiTheme="minorEastAsia" w:hAnsiTheme="minorEastAsia"/>
                <w:szCs w:val="21"/>
              </w:rPr>
            </w:pPr>
            <w:r>
              <w:rPr>
                <w:rFonts w:asciiTheme="minorEastAsia" w:hAnsiTheme="minorEastAsia" w:hint="eastAsia"/>
                <w:szCs w:val="21"/>
              </w:rPr>
              <w:t>〇　きめ細かな生徒指導を通じて規範意識を養うとともに、授業のユニバーサルデザイン化や</w:t>
            </w:r>
            <w:r w:rsidR="004E101E" w:rsidRPr="00220BC9">
              <w:rPr>
                <w:rFonts w:asciiTheme="minorEastAsia" w:hAnsiTheme="minorEastAsia" w:hint="eastAsia"/>
                <w:szCs w:val="21"/>
              </w:rPr>
              <w:t>個々の生徒の特性</w:t>
            </w:r>
            <w:r w:rsidR="001F04C1" w:rsidRPr="00220BC9">
              <w:rPr>
                <w:rFonts w:asciiTheme="minorEastAsia" w:hAnsiTheme="minorEastAsia" w:hint="eastAsia"/>
                <w:szCs w:val="21"/>
              </w:rPr>
              <w:t>等</w:t>
            </w:r>
            <w:r w:rsidR="004E101E" w:rsidRPr="00220BC9">
              <w:rPr>
                <w:rFonts w:asciiTheme="minorEastAsia" w:hAnsiTheme="minorEastAsia" w:hint="eastAsia"/>
                <w:szCs w:val="21"/>
              </w:rPr>
              <w:t>に応じた適切な指導や支援を行い</w:t>
            </w:r>
            <w:r>
              <w:rPr>
                <w:rFonts w:asciiTheme="minorEastAsia" w:hAnsiTheme="minorEastAsia" w:hint="eastAsia"/>
                <w:szCs w:val="21"/>
              </w:rPr>
              <w:t>、必要な生徒に対しては、通級による指導を行います。</w:t>
            </w:r>
          </w:p>
          <w:p w14:paraId="465D1671" w14:textId="77777777" w:rsidR="004E101E" w:rsidRPr="004E101E" w:rsidRDefault="004E101E" w:rsidP="00B323EB">
            <w:pPr>
              <w:spacing w:line="400" w:lineRule="exact"/>
              <w:ind w:left="210" w:hangingChars="100" w:hanging="210"/>
              <w:rPr>
                <w:rFonts w:asciiTheme="minorEastAsia" w:hAnsiTheme="minorEastAsia"/>
                <w:szCs w:val="21"/>
              </w:rPr>
            </w:pPr>
            <w:r w:rsidRPr="00220BC9">
              <w:rPr>
                <w:rFonts w:asciiTheme="minorEastAsia" w:hAnsiTheme="minorEastAsia" w:hint="eastAsia"/>
                <w:szCs w:val="21"/>
              </w:rPr>
              <w:t>〇　インクルーシブ教育実践推進校として、すべての生徒が共に学び、相互理解を深める教育を行います。</w:t>
            </w:r>
          </w:p>
          <w:p w14:paraId="7C32BE45" w14:textId="77777777" w:rsidR="00797F6E" w:rsidRPr="004E101E" w:rsidRDefault="00797F6E" w:rsidP="00797F6E">
            <w:pPr>
              <w:spacing w:line="400" w:lineRule="exact"/>
              <w:rPr>
                <w:rFonts w:asciiTheme="minorEastAsia" w:hAnsiTheme="minorEastAsia"/>
                <w:b/>
                <w:szCs w:val="21"/>
              </w:rPr>
            </w:pPr>
          </w:p>
        </w:tc>
      </w:tr>
      <w:tr w:rsidR="00797F6E" w14:paraId="0FED3472" w14:textId="77777777" w:rsidTr="00797F6E">
        <w:trPr>
          <w:trHeight w:val="3218"/>
        </w:trPr>
        <w:tc>
          <w:tcPr>
            <w:tcW w:w="9060" w:type="dxa"/>
          </w:tcPr>
          <w:p w14:paraId="2503788A" w14:textId="77777777" w:rsidR="00797F6E" w:rsidRDefault="00797F6E" w:rsidP="00797F6E">
            <w:pPr>
              <w:rPr>
                <w:rFonts w:ascii="HG丸ｺﾞｼｯｸM-PRO" w:eastAsia="HG丸ｺﾞｼｯｸM-PRO" w:hAnsi="HG丸ｺﾞｼｯｸM-PRO"/>
              </w:rPr>
            </w:pPr>
            <w:r w:rsidRPr="006A108B">
              <w:rPr>
                <w:rFonts w:ascii="HG丸ｺﾞｼｯｸM-PRO" w:eastAsia="HG丸ｺﾞｼｯｸM-PRO" w:hAnsi="HG丸ｺﾞｼｯｸM-PRO" w:hint="eastAsia"/>
              </w:rPr>
              <w:t xml:space="preserve">３　</w:t>
            </w:r>
            <w:r w:rsidR="00B27F72">
              <w:rPr>
                <w:rFonts w:ascii="HG丸ｺﾞｼｯｸM-PRO" w:eastAsia="HG丸ｺﾞｼｯｸM-PRO" w:hAnsi="HG丸ｺﾞｼｯｸM-PRO" w:hint="eastAsia"/>
              </w:rPr>
              <w:t>アドミッション・ポリシー</w:t>
            </w:r>
            <w:r>
              <w:rPr>
                <w:rFonts w:ascii="HG丸ｺﾞｼｯｸM-PRO" w:eastAsia="HG丸ｺﾞｼｯｸM-PRO" w:hAnsi="HG丸ｺﾞｼｯｸM-PRO" w:hint="eastAsia"/>
              </w:rPr>
              <w:t>（</w:t>
            </w:r>
            <w:r w:rsidR="00B27F72">
              <w:rPr>
                <w:rFonts w:ascii="HG丸ｺﾞｼｯｸM-PRO" w:eastAsia="HG丸ｺﾞｼｯｸM-PRO" w:hAnsi="HG丸ｺﾞｼｯｸM-PRO" w:hint="eastAsia"/>
              </w:rPr>
              <w:t>入学者の受入れに関する方針</w:t>
            </w:r>
            <w:r>
              <w:rPr>
                <w:rFonts w:ascii="HG丸ｺﾞｼｯｸM-PRO" w:eastAsia="HG丸ｺﾞｼｯｸM-PRO" w:hAnsi="HG丸ｺﾞｼｯｸM-PRO" w:hint="eastAsia"/>
              </w:rPr>
              <w:t>）</w:t>
            </w:r>
          </w:p>
          <w:p w14:paraId="1134169C" w14:textId="77777777" w:rsidR="005C0551" w:rsidRPr="00797F6E" w:rsidRDefault="005C0551" w:rsidP="00797F6E">
            <w:pPr>
              <w:rPr>
                <w:rFonts w:asciiTheme="minorEastAsia" w:hAnsiTheme="minorEastAsia"/>
                <w:b/>
                <w:szCs w:val="21"/>
              </w:rPr>
            </w:pPr>
          </w:p>
          <w:p w14:paraId="1654154C" w14:textId="77777777" w:rsidR="00ED628B" w:rsidRDefault="00ED628B" w:rsidP="00ED628B">
            <w:r>
              <w:rPr>
                <w:rFonts w:asciiTheme="minorEastAsia" w:hAnsiTheme="minorEastAsia" w:hint="eastAsia"/>
                <w:b/>
                <w:szCs w:val="21"/>
              </w:rPr>
              <w:t>～本校ではこのような生徒を求めています～</w:t>
            </w:r>
          </w:p>
          <w:p w14:paraId="32C1C80C" w14:textId="77777777" w:rsidR="00ED628B" w:rsidRDefault="00ED628B" w:rsidP="00ED628B">
            <w:r>
              <w:rPr>
                <w:rFonts w:hint="eastAsia"/>
              </w:rPr>
              <w:t>〇　本校の特色や教育目標を理解し、自ら学ぶ意思のある生徒</w:t>
            </w:r>
            <w:bookmarkStart w:id="0" w:name="_GoBack"/>
            <w:bookmarkEnd w:id="0"/>
          </w:p>
          <w:p w14:paraId="4F243A1E" w14:textId="77777777" w:rsidR="00ED628B" w:rsidRDefault="00ED628B" w:rsidP="00ED628B">
            <w:r>
              <w:rPr>
                <w:rFonts w:hint="eastAsia"/>
              </w:rPr>
              <w:t>〇　希望の進路の実現に向かって努力しようとする生徒</w:t>
            </w:r>
          </w:p>
          <w:p w14:paraId="3BD66EDC" w14:textId="77777777" w:rsidR="00ED628B" w:rsidRDefault="00ED628B" w:rsidP="00ED628B">
            <w:r>
              <w:rPr>
                <w:rFonts w:hint="eastAsia"/>
              </w:rPr>
              <w:t>〇　中学校における学習を大切にし、意欲的に取り組んだ生徒</w:t>
            </w:r>
          </w:p>
          <w:p w14:paraId="2C67BF38" w14:textId="77777777" w:rsidR="004E101E" w:rsidRDefault="004E101E" w:rsidP="00ED628B">
            <w:r w:rsidRPr="00220BC9">
              <w:rPr>
                <w:rFonts w:hint="eastAsia"/>
              </w:rPr>
              <w:t>〇　「共生社会」の実現に向け、多様な個性を認め合う生徒</w:t>
            </w:r>
          </w:p>
          <w:p w14:paraId="231FA442" w14:textId="77777777" w:rsidR="005C0551" w:rsidRPr="00BC1536" w:rsidRDefault="00BC1536" w:rsidP="00797F6E">
            <w:pPr>
              <w:spacing w:line="400" w:lineRule="exact"/>
              <w:rPr>
                <w:rFonts w:ascii="HG丸ｺﾞｼｯｸM-PRO" w:eastAsia="HG丸ｺﾞｼｯｸM-PRO" w:hAnsi="HG丸ｺﾞｼｯｸM-PRO"/>
                <w:sz w:val="18"/>
                <w:szCs w:val="18"/>
              </w:rPr>
            </w:pPr>
            <w:r w:rsidRPr="00BC1536">
              <w:rPr>
                <w:rFonts w:ascii="HG丸ｺﾞｼｯｸM-PRO" w:eastAsia="HG丸ｺﾞｼｯｸM-PRO" w:hAnsi="HG丸ｺﾞｼｯｸM-PRO" w:hint="eastAsia"/>
                <w:sz w:val="18"/>
                <w:szCs w:val="18"/>
              </w:rPr>
              <w:t>※ アドミッション・ポリシーについて</w:t>
            </w:r>
            <w:r>
              <w:rPr>
                <w:rFonts w:ascii="HG丸ｺﾞｼｯｸM-PRO" w:eastAsia="HG丸ｺﾞｼｯｸM-PRO" w:hAnsi="HG丸ｺﾞｼｯｸM-PRO" w:hint="eastAsia"/>
                <w:sz w:val="18"/>
                <w:szCs w:val="18"/>
              </w:rPr>
              <w:t>は</w:t>
            </w:r>
            <w:r w:rsidRPr="00BC1536">
              <w:rPr>
                <w:rFonts w:ascii="HG丸ｺﾞｼｯｸM-PRO" w:eastAsia="HG丸ｺﾞｼｯｸM-PRO" w:hAnsi="HG丸ｺﾞｼｯｸM-PRO" w:hint="eastAsia"/>
                <w:sz w:val="18"/>
                <w:szCs w:val="18"/>
              </w:rPr>
              <w:t>令和５年度入学者選抜からの運用となります。</w:t>
            </w:r>
          </w:p>
        </w:tc>
      </w:tr>
    </w:tbl>
    <w:p w14:paraId="1A01C34C" w14:textId="77777777" w:rsidR="00797F6E" w:rsidRDefault="00797F6E" w:rsidP="00797F6E">
      <w:pPr>
        <w:spacing w:line="400" w:lineRule="exact"/>
        <w:rPr>
          <w:rFonts w:ascii="HG丸ｺﾞｼｯｸM-PRO" w:eastAsia="HG丸ｺﾞｼｯｸM-PRO" w:hAnsi="HG丸ｺﾞｼｯｸM-PRO"/>
          <w:b/>
          <w:sz w:val="28"/>
          <w:szCs w:val="28"/>
        </w:rPr>
      </w:pPr>
    </w:p>
    <w:sectPr w:rsidR="00797F6E" w:rsidSect="00337A4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9FF83" w14:textId="77777777" w:rsidR="003421F9" w:rsidRDefault="003421F9" w:rsidP="001038C6">
      <w:r>
        <w:separator/>
      </w:r>
    </w:p>
  </w:endnote>
  <w:endnote w:type="continuationSeparator" w:id="0">
    <w:p w14:paraId="39CC2BD7" w14:textId="77777777" w:rsidR="003421F9" w:rsidRDefault="003421F9" w:rsidP="0010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8125E" w14:textId="77777777" w:rsidR="003421F9" w:rsidRDefault="003421F9" w:rsidP="001038C6">
      <w:r>
        <w:separator/>
      </w:r>
    </w:p>
  </w:footnote>
  <w:footnote w:type="continuationSeparator" w:id="0">
    <w:p w14:paraId="1CD59676" w14:textId="77777777" w:rsidR="003421F9" w:rsidRDefault="003421F9" w:rsidP="00103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44"/>
    <w:rsid w:val="001038C6"/>
    <w:rsid w:val="00153286"/>
    <w:rsid w:val="001818C7"/>
    <w:rsid w:val="001F04C1"/>
    <w:rsid w:val="00220BC9"/>
    <w:rsid w:val="002740D4"/>
    <w:rsid w:val="002C34BC"/>
    <w:rsid w:val="002E71CB"/>
    <w:rsid w:val="00311A35"/>
    <w:rsid w:val="00337A44"/>
    <w:rsid w:val="003421F9"/>
    <w:rsid w:val="00345986"/>
    <w:rsid w:val="003B234B"/>
    <w:rsid w:val="004541B5"/>
    <w:rsid w:val="004C19C9"/>
    <w:rsid w:val="004E101E"/>
    <w:rsid w:val="00530B78"/>
    <w:rsid w:val="005C0551"/>
    <w:rsid w:val="005C6735"/>
    <w:rsid w:val="006710B5"/>
    <w:rsid w:val="006A108B"/>
    <w:rsid w:val="00797F6E"/>
    <w:rsid w:val="008B3BC6"/>
    <w:rsid w:val="008F4CD3"/>
    <w:rsid w:val="00AE4CBC"/>
    <w:rsid w:val="00B27F72"/>
    <w:rsid w:val="00B323EB"/>
    <w:rsid w:val="00B464E7"/>
    <w:rsid w:val="00B71E32"/>
    <w:rsid w:val="00B87999"/>
    <w:rsid w:val="00B95EDC"/>
    <w:rsid w:val="00BC0DF1"/>
    <w:rsid w:val="00BC1536"/>
    <w:rsid w:val="00C04677"/>
    <w:rsid w:val="00C06D56"/>
    <w:rsid w:val="00CC1A8A"/>
    <w:rsid w:val="00D079EA"/>
    <w:rsid w:val="00D80076"/>
    <w:rsid w:val="00DA5E70"/>
    <w:rsid w:val="00E478AA"/>
    <w:rsid w:val="00E62EA4"/>
    <w:rsid w:val="00EB16C9"/>
    <w:rsid w:val="00ED628B"/>
    <w:rsid w:val="00F7114F"/>
    <w:rsid w:val="00FF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C61B460"/>
  <w15:chartTrackingRefBased/>
  <w15:docId w15:val="{5CC0CED6-954E-40C9-B3C8-BA1810E5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8C6"/>
    <w:pPr>
      <w:tabs>
        <w:tab w:val="center" w:pos="4252"/>
        <w:tab w:val="right" w:pos="8504"/>
      </w:tabs>
      <w:snapToGrid w:val="0"/>
    </w:pPr>
  </w:style>
  <w:style w:type="character" w:customStyle="1" w:styleId="a4">
    <w:name w:val="ヘッダー (文字)"/>
    <w:basedOn w:val="a0"/>
    <w:link w:val="a3"/>
    <w:uiPriority w:val="99"/>
    <w:rsid w:val="001038C6"/>
  </w:style>
  <w:style w:type="paragraph" w:styleId="a5">
    <w:name w:val="footer"/>
    <w:basedOn w:val="a"/>
    <w:link w:val="a6"/>
    <w:uiPriority w:val="99"/>
    <w:unhideWhenUsed/>
    <w:rsid w:val="001038C6"/>
    <w:pPr>
      <w:tabs>
        <w:tab w:val="center" w:pos="4252"/>
        <w:tab w:val="right" w:pos="8504"/>
      </w:tabs>
      <w:snapToGrid w:val="0"/>
    </w:pPr>
  </w:style>
  <w:style w:type="character" w:customStyle="1" w:styleId="a6">
    <w:name w:val="フッター (文字)"/>
    <w:basedOn w:val="a0"/>
    <w:link w:val="a5"/>
    <w:uiPriority w:val="99"/>
    <w:rsid w:val="001038C6"/>
  </w:style>
  <w:style w:type="table" w:styleId="a7">
    <w:name w:val="Table Grid"/>
    <w:basedOn w:val="a1"/>
    <w:uiPriority w:val="39"/>
    <w:rsid w:val="00797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32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32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189312F9C40824FB7357E0021A152F0" ma:contentTypeVersion="17" ma:contentTypeDescription="新しいドキュメントを作成します。" ma:contentTypeScope="" ma:versionID="741ed0304236340d773c815afeef14b5">
  <xsd:schema xmlns:xsd="http://www.w3.org/2001/XMLSchema" xmlns:xs="http://www.w3.org/2001/XMLSchema" xmlns:p="http://schemas.microsoft.com/office/2006/metadata/properties" xmlns:ns2="9ee03e85-316d-4c7f-a8dc-eb72b4260297" xmlns:ns3="c5eb6b3b-7650-4122-ade3-e5468c1d9dbf" targetNamespace="http://schemas.microsoft.com/office/2006/metadata/properties" ma:root="true" ma:fieldsID="734e9c98a7ef2881b273c4be92bbee90" ns2:_="" ns3:_="">
    <xsd:import namespace="9ee03e85-316d-4c7f-a8dc-eb72b4260297"/>
    <xsd:import namespace="c5eb6b3b-7650-4122-ade3-e5468c1d9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3e85-316d-4c7f-a8dc-eb72b4260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4" nillable="true" ma:displayName="承認の状態" ma:internalName="_x627f__x8a8d__x306e__x72b6__x614b_">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029366c2-5c34-4560-ad45-a81bb39167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eb6b3b-7650-4122-ade3-e5468c1d9db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38063c5e-dc5f-4558-b080-0536295ba99e}" ma:internalName="TaxCatchAll" ma:showField="CatchAllData" ma:web="c5eb6b3b-7650-4122-ade3-e5468c1d9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e03e85-316d-4c7f-a8dc-eb72b4260297">
      <Terms xmlns="http://schemas.microsoft.com/office/infopath/2007/PartnerControls"/>
    </lcf76f155ced4ddcb4097134ff3c332f>
    <TaxCatchAll xmlns="c5eb6b3b-7650-4122-ade3-e5468c1d9dbf" xsi:nil="true"/>
    <_Flow_SignoffStatus xmlns="9ee03e85-316d-4c7f-a8dc-eb72b42602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7EB0D-E4B6-4742-8A49-62B5A1881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03e85-316d-4c7f-a8dc-eb72b4260297"/>
    <ds:schemaRef ds:uri="c5eb6b3b-7650-4122-ade3-e5468c1d9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1019C-DD92-4FA8-8D7B-6F99EFECB8BA}">
  <ds:schemaRefs>
    <ds:schemaRef ds:uri="http://purl.org/dc/elements/1.1/"/>
    <ds:schemaRef ds:uri="http://schemas.microsoft.com/office/2006/metadata/properties"/>
    <ds:schemaRef ds:uri="http://purl.org/dc/terms/"/>
    <ds:schemaRef ds:uri="9ee03e85-316d-4c7f-a8dc-eb72b4260297"/>
    <ds:schemaRef ds:uri="http://schemas.microsoft.com/office/2006/documentManagement/types"/>
    <ds:schemaRef ds:uri="c5eb6b3b-7650-4122-ade3-e5468c1d9dbf"/>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B69D400-BF36-445B-B34C-53585AB5C8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木村 將弘</cp:lastModifiedBy>
  <cp:revision>3</cp:revision>
  <cp:lastPrinted>2023-03-10T05:22:00Z</cp:lastPrinted>
  <dcterms:created xsi:type="dcterms:W3CDTF">2023-04-28T01:13:00Z</dcterms:created>
  <dcterms:modified xsi:type="dcterms:W3CDTF">2023-04-28T01:16:00Z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0x010100F189312F9C40824FB7357E0021A152F0</vt:lpwstr>
  </property>
  <property fmtid="{D5CDD505-2E9C-101B-9397-08002B2CF9AE}" pid="3" name="MediaServiceImageTags">
    <vt:lpwstr/>
  </property>
</Properties>
</file>