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5CF4E" w14:textId="77777777" w:rsidR="004A392D" w:rsidRPr="006C247B" w:rsidRDefault="004A392D" w:rsidP="004A392D">
      <w:pPr>
        <w:spacing w:after="160" w:line="259" w:lineRule="auto"/>
        <w:jc w:val="center"/>
        <w:rPr>
          <w:rFonts w:ascii="UD デジタル 教科書体 N-B" w:eastAsia="UD デジタル 教科書体 N-B"/>
          <w:b/>
          <w:bCs/>
          <w:sz w:val="28"/>
          <w:szCs w:val="32"/>
          <w14:ligatures w14:val="standardContextual"/>
        </w:rPr>
      </w:pPr>
      <w:r w:rsidRPr="006C247B">
        <w:rPr>
          <w:rFonts w:ascii="UD デジタル 教科書体 N-B" w:eastAsia="UD デジタル 教科書体 N-B" w:hint="eastAsia"/>
          <w:b/>
          <w:bCs/>
          <w:sz w:val="28"/>
          <w:szCs w:val="32"/>
          <w14:ligatures w14:val="standardContextual"/>
        </w:rPr>
        <w:t>第３学年　学活　略案</w:t>
      </w:r>
    </w:p>
    <w:p w14:paraId="539EC232" w14:textId="77777777" w:rsidR="004A392D" w:rsidRPr="006C247B" w:rsidRDefault="004A392D" w:rsidP="004A392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１　日時　令和　７年　月　日（　）</w:t>
      </w:r>
    </w:p>
    <w:p w14:paraId="0C8CD05C" w14:textId="77777777" w:rsidR="004A392D" w:rsidRPr="006C247B" w:rsidRDefault="004A392D" w:rsidP="004A392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２　学年・組　第３学年　</w:t>
      </w:r>
    </w:p>
    <w:p w14:paraId="112204E2" w14:textId="77777777" w:rsidR="004A392D" w:rsidRPr="006C247B" w:rsidRDefault="004A392D" w:rsidP="004A392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３　題材名　「あなたなら何を使う？～おたすけグッズ体験をしよう！～」</w:t>
      </w:r>
    </w:p>
    <w:p w14:paraId="61221310" w14:textId="77777777" w:rsidR="004A392D" w:rsidRPr="006C247B" w:rsidRDefault="004A392D" w:rsidP="004A392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４　特別活動（学級活動）</w:t>
      </w:r>
    </w:p>
    <w:p w14:paraId="73423928" w14:textId="77777777" w:rsidR="004A392D" w:rsidRPr="006C247B" w:rsidRDefault="004A392D" w:rsidP="004A392D">
      <w:pPr>
        <w:spacing w:after="160" w:line="259" w:lineRule="auto"/>
        <w:ind w:left="440" w:hangingChars="200" w:hanging="440"/>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　　学級活動を通して望ましい人間関係を形成し、集団の一員として学級や学校におけるより良い生活づくりに参画し諸問題を解決しようとする自主的、実践的な態度や健全な生活態度を育てる。</w:t>
      </w:r>
    </w:p>
    <w:p w14:paraId="4E97A665" w14:textId="77777777" w:rsidR="004A392D" w:rsidRPr="006C247B" w:rsidRDefault="004A392D" w:rsidP="004A392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５　本時の目標　</w:t>
      </w:r>
    </w:p>
    <w:p w14:paraId="2AD75C11" w14:textId="77777777" w:rsidR="004A392D" w:rsidRPr="006C247B" w:rsidRDefault="004A392D" w:rsidP="004A392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　　・それぞれの道具を使ってその特徴を知る。</w:t>
      </w:r>
    </w:p>
    <w:p w14:paraId="22F3B6D1" w14:textId="77777777" w:rsidR="004A392D" w:rsidRPr="006C247B" w:rsidRDefault="004A392D" w:rsidP="004A392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　　・道具を使うことで自分への気づきや、人によって便利さに違いがあることを知る。</w:t>
      </w:r>
    </w:p>
    <w:p w14:paraId="7AB94411" w14:textId="77777777" w:rsidR="004A392D" w:rsidRPr="006C247B" w:rsidRDefault="004A392D" w:rsidP="004A392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６　本時の展開</w:t>
      </w:r>
    </w:p>
    <w:tbl>
      <w:tblPr>
        <w:tblStyle w:val="a3"/>
        <w:tblW w:w="0" w:type="auto"/>
        <w:tblLook w:val="04A0" w:firstRow="1" w:lastRow="0" w:firstColumn="1" w:lastColumn="0" w:noHBand="0" w:noVBand="1"/>
      </w:tblPr>
      <w:tblGrid>
        <w:gridCol w:w="846"/>
        <w:gridCol w:w="7087"/>
        <w:gridCol w:w="2523"/>
      </w:tblGrid>
      <w:tr w:rsidR="004A392D" w:rsidRPr="006C247B" w14:paraId="3D944774" w14:textId="77777777" w:rsidTr="00346C9A">
        <w:tc>
          <w:tcPr>
            <w:tcW w:w="846" w:type="dxa"/>
            <w:shd w:val="clear" w:color="auto" w:fill="9CC2E5" w:themeFill="accent5" w:themeFillTint="99"/>
          </w:tcPr>
          <w:p w14:paraId="30753FB4"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時間</w:t>
            </w:r>
          </w:p>
        </w:tc>
        <w:tc>
          <w:tcPr>
            <w:tcW w:w="7087" w:type="dxa"/>
            <w:shd w:val="clear" w:color="auto" w:fill="9CC2E5" w:themeFill="accent5" w:themeFillTint="99"/>
          </w:tcPr>
          <w:p w14:paraId="1D19BC3A"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学習活動</w:t>
            </w:r>
          </w:p>
        </w:tc>
        <w:tc>
          <w:tcPr>
            <w:tcW w:w="2523" w:type="dxa"/>
            <w:shd w:val="clear" w:color="auto" w:fill="9CC2E5" w:themeFill="accent5" w:themeFillTint="99"/>
          </w:tcPr>
          <w:p w14:paraId="7F56BCC1"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〇留意点　</w:t>
            </w:r>
          </w:p>
        </w:tc>
      </w:tr>
      <w:tr w:rsidR="004A392D" w:rsidRPr="006C247B" w14:paraId="42C69F4B" w14:textId="77777777" w:rsidTr="00346C9A">
        <w:tc>
          <w:tcPr>
            <w:tcW w:w="846" w:type="dxa"/>
            <w:shd w:val="clear" w:color="auto" w:fill="DEEAF6" w:themeFill="accent5" w:themeFillTint="33"/>
          </w:tcPr>
          <w:p w14:paraId="7C85F30C"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noProof/>
                <w:sz w:val="22"/>
                <w:szCs w:val="24"/>
                <w14:ligatures w14:val="standardContextual"/>
              </w:rPr>
              <mc:AlternateContent>
                <mc:Choice Requires="wps">
                  <w:drawing>
                    <wp:anchor distT="0" distB="0" distL="114300" distR="114300" simplePos="0" relativeHeight="251660288" behindDoc="0" locked="0" layoutInCell="1" allowOverlap="1" wp14:anchorId="365CE903" wp14:editId="2563F394">
                      <wp:simplePos x="0" y="0"/>
                      <wp:positionH relativeFrom="column">
                        <wp:posOffset>-71755</wp:posOffset>
                      </wp:positionH>
                      <wp:positionV relativeFrom="paragraph">
                        <wp:posOffset>254000</wp:posOffset>
                      </wp:positionV>
                      <wp:extent cx="476250" cy="885825"/>
                      <wp:effectExtent l="0" t="0" r="19050" b="28575"/>
                      <wp:wrapNone/>
                      <wp:docPr id="1067" name="正方形/長方形 1067"/>
                      <wp:cNvGraphicFramePr/>
                      <a:graphic xmlns:a="http://schemas.openxmlformats.org/drawingml/2006/main">
                        <a:graphicData uri="http://schemas.microsoft.com/office/word/2010/wordprocessingShape">
                          <wps:wsp>
                            <wps:cNvSpPr/>
                            <wps:spPr>
                              <a:xfrm>
                                <a:off x="0" y="0"/>
                                <a:ext cx="476250" cy="885825"/>
                              </a:xfrm>
                              <a:prstGeom prst="rect">
                                <a:avLst/>
                              </a:prstGeom>
                              <a:solidFill>
                                <a:srgbClr val="FFFF66"/>
                              </a:solidFill>
                              <a:ln w="12700" cap="flat" cmpd="sng" algn="ctr">
                                <a:solidFill>
                                  <a:srgbClr val="4472C4">
                                    <a:shade val="50000"/>
                                  </a:srgbClr>
                                </a:solidFill>
                                <a:prstDash val="solid"/>
                                <a:miter lim="800000"/>
                              </a:ln>
                              <a:effectLst/>
                            </wps:spPr>
                            <wps:txbx>
                              <w:txbxContent>
                                <w:p w14:paraId="35D32DCF" w14:textId="77777777" w:rsidR="004A392D" w:rsidRPr="00DC304D" w:rsidRDefault="004A392D" w:rsidP="004A392D">
                                  <w:pPr>
                                    <w:jc w:val="center"/>
                                    <w:rPr>
                                      <w:rFonts w:ascii="UD デジタル 教科書体 N-B" w:eastAsia="UD デジタル 教科書体 N-B"/>
                                      <w:color w:val="000000" w:themeColor="text1"/>
                                      <w:shd w:val="clear" w:color="auto" w:fill="FFFF66"/>
                                    </w:rPr>
                                  </w:pPr>
                                  <w:r w:rsidRPr="00DC304D">
                                    <w:rPr>
                                      <w:rFonts w:ascii="UD デジタル 教科書体 N-B" w:eastAsia="UD デジタル 教科書体 N-B" w:hint="eastAsia"/>
                                      <w:color w:val="000000" w:themeColor="text1"/>
                                      <w:shd w:val="clear" w:color="auto" w:fill="FFFF66"/>
                                    </w:rPr>
                                    <w:t>導入</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CE903" id="正方形/長方形 1067" o:spid="_x0000_s1026" style="position:absolute;margin-left:-5.65pt;margin-top:20pt;width:37.5pt;height:6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" fillcolor="#ff6" strokecolor="#2f528f" strokeweight="1pt">
                      <v:textbox style="layout-flow:vertical-ideographic">
                        <w:txbxContent>
                          <w:p w14:paraId="35D32DCF" w14:textId="77777777" w:rsidR="004A392D" w:rsidRPr="00DC304D" w:rsidRDefault="004A392D" w:rsidP="004A392D">
                            <w:pPr>
                              <w:jc w:val="center"/>
                              <w:rPr>
                                <w:rFonts w:ascii="UD デジタル 教科書体 N-B" w:eastAsia="UD デジタル 教科書体 N-B"/>
                                <w:color w:val="000000" w:themeColor="text1"/>
                                <w:shd w:val="clear" w:color="auto" w:fill="FFFF66"/>
                              </w:rPr>
                            </w:pPr>
                            <w:r w:rsidRPr="00DC304D">
                              <w:rPr>
                                <w:rFonts w:ascii="UD デジタル 教科書体 N-B" w:eastAsia="UD デジタル 教科書体 N-B" w:hint="eastAsia"/>
                                <w:color w:val="000000" w:themeColor="text1"/>
                                <w:shd w:val="clear" w:color="auto" w:fill="FFFF66"/>
                              </w:rPr>
                              <w:t>導入</w:t>
                            </w:r>
                          </w:p>
                        </w:txbxContent>
                      </v:textbox>
                    </v:rect>
                  </w:pict>
                </mc:Fallback>
              </mc:AlternateContent>
            </w:r>
          </w:p>
          <w:p w14:paraId="39C9FF42"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15525009"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11D52092"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384F3677"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５分</w:t>
            </w:r>
          </w:p>
          <w:p w14:paraId="51E93A43"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7B6CFDAB"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1F4C8774"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p>
          <w:p w14:paraId="55F52A35"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39610E84"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5B76C0EF"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noProof/>
                <w:sz w:val="22"/>
                <w:szCs w:val="24"/>
                <w14:ligatures w14:val="standardContextual"/>
              </w:rPr>
              <mc:AlternateContent>
                <mc:Choice Requires="wps">
                  <w:drawing>
                    <wp:anchor distT="0" distB="0" distL="114300" distR="114300" simplePos="0" relativeHeight="251661312" behindDoc="0" locked="0" layoutInCell="1" allowOverlap="1" wp14:anchorId="0684464B" wp14:editId="1B895057">
                      <wp:simplePos x="0" y="0"/>
                      <wp:positionH relativeFrom="column">
                        <wp:posOffset>-44450</wp:posOffset>
                      </wp:positionH>
                      <wp:positionV relativeFrom="paragraph">
                        <wp:posOffset>284480</wp:posOffset>
                      </wp:positionV>
                      <wp:extent cx="476250" cy="885825"/>
                      <wp:effectExtent l="0" t="0" r="19050" b="28575"/>
                      <wp:wrapNone/>
                      <wp:docPr id="1068" name="正方形/長方形 1068"/>
                      <wp:cNvGraphicFramePr/>
                      <a:graphic xmlns:a="http://schemas.openxmlformats.org/drawingml/2006/main">
                        <a:graphicData uri="http://schemas.microsoft.com/office/word/2010/wordprocessingShape">
                          <wps:wsp>
                            <wps:cNvSpPr/>
                            <wps:spPr>
                              <a:xfrm>
                                <a:off x="0" y="0"/>
                                <a:ext cx="476250" cy="885825"/>
                              </a:xfrm>
                              <a:prstGeom prst="rect">
                                <a:avLst/>
                              </a:prstGeom>
                              <a:solidFill>
                                <a:srgbClr val="FFFF66"/>
                              </a:solidFill>
                              <a:ln w="12700" cap="flat" cmpd="sng" algn="ctr">
                                <a:solidFill>
                                  <a:srgbClr val="4472C4">
                                    <a:shade val="50000"/>
                                  </a:srgbClr>
                                </a:solidFill>
                                <a:prstDash val="solid"/>
                                <a:miter lim="800000"/>
                              </a:ln>
                              <a:effectLst/>
                            </wps:spPr>
                            <wps:txbx>
                              <w:txbxContent>
                                <w:p w14:paraId="3714D7DD" w14:textId="77777777" w:rsidR="004A392D" w:rsidRPr="00DC304D" w:rsidRDefault="004A392D" w:rsidP="004A392D">
                                  <w:pPr>
                                    <w:jc w:val="center"/>
                                    <w:rPr>
                                      <w:rFonts w:ascii="UD デジタル 教科書体 N-B" w:eastAsia="UD デジタル 教科書体 N-B"/>
                                      <w:color w:val="000000" w:themeColor="text1"/>
                                    </w:rPr>
                                  </w:pPr>
                                  <w:r w:rsidRPr="00DC304D">
                                    <w:rPr>
                                      <w:rFonts w:ascii="UD デジタル 教科書体 N-B" w:eastAsia="UD デジタル 教科書体 N-B" w:hint="eastAsia"/>
                                      <w:color w:val="000000" w:themeColor="text1"/>
                                    </w:rPr>
                                    <w:t>展開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84464B" id="正方形/長方形 1068" o:spid="_x0000_s1027" style="position:absolute;margin-left:-3.5pt;margin-top:22.4pt;width:37.5pt;height:6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" fillcolor="#ff6" strokecolor="#2f528f" strokeweight="1pt">
                      <v:textbox style="layout-flow:vertical-ideographic">
                        <w:txbxContent>
                          <w:p w14:paraId="3714D7DD" w14:textId="77777777" w:rsidR="004A392D" w:rsidRPr="00DC304D" w:rsidRDefault="004A392D" w:rsidP="004A392D">
                            <w:pPr>
                              <w:jc w:val="center"/>
                              <w:rPr>
                                <w:rFonts w:ascii="UD デジタル 教科書体 N-B" w:eastAsia="UD デジタル 教科書体 N-B"/>
                                <w:color w:val="000000" w:themeColor="text1"/>
                              </w:rPr>
                            </w:pPr>
                            <w:r w:rsidRPr="00DC304D">
                              <w:rPr>
                                <w:rFonts w:ascii="UD デジタル 教科書体 N-B" w:eastAsia="UD デジタル 教科書体 N-B" w:hint="eastAsia"/>
                                <w:color w:val="000000" w:themeColor="text1"/>
                              </w:rPr>
                              <w:t>展開</w:t>
                            </w:r>
                          </w:p>
                        </w:txbxContent>
                      </v:textbox>
                    </v:rect>
                  </w:pict>
                </mc:Fallback>
              </mc:AlternateContent>
            </w:r>
          </w:p>
          <w:p w14:paraId="75D468A3"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70BF30EB"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71C4A360"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1FBC8B65"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５分</w:t>
            </w:r>
          </w:p>
          <w:p w14:paraId="1F3C5C5D"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69B017E0"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p>
          <w:p w14:paraId="2390E024"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07F390E9"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260AE73B"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0B5578D6"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69095845"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noProof/>
                <w:sz w:val="22"/>
                <w:szCs w:val="24"/>
              </w:rPr>
              <mc:AlternateContent>
                <mc:Choice Requires="wps">
                  <w:drawing>
                    <wp:anchor distT="0" distB="0" distL="114300" distR="114300" simplePos="0" relativeHeight="251665408" behindDoc="0" locked="0" layoutInCell="1" allowOverlap="1" wp14:anchorId="7DDBC9B5" wp14:editId="73D6161E">
                      <wp:simplePos x="0" y="0"/>
                      <wp:positionH relativeFrom="column">
                        <wp:posOffset>-6350</wp:posOffset>
                      </wp:positionH>
                      <wp:positionV relativeFrom="paragraph">
                        <wp:posOffset>26670</wp:posOffset>
                      </wp:positionV>
                      <wp:extent cx="6524625" cy="0"/>
                      <wp:effectExtent l="0" t="19050" r="0" b="19050"/>
                      <wp:wrapNone/>
                      <wp:docPr id="40" name="直線コネクタ 40"/>
                      <wp:cNvGraphicFramePr/>
                      <a:graphic xmlns:a="http://schemas.openxmlformats.org/drawingml/2006/main">
                        <a:graphicData uri="http://schemas.microsoft.com/office/word/2010/wordprocessingShape">
                          <wps:wsp>
                            <wps:cNvCnPr/>
                            <wps:spPr>
                              <a:xfrm>
                                <a:off x="0" y="0"/>
                                <a:ext cx="6524625" cy="0"/>
                              </a:xfrm>
                              <a:prstGeom prst="line">
                                <a:avLst/>
                              </a:prstGeom>
                              <a:noFill/>
                              <a:ln w="28575"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9E1B8E" id="直線コネクタ 4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1pt" to="513.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" strokecolor="#4472c4" strokeweight="2.25pt">
                      <v:stroke dashstyle="dash" joinstyle="miter"/>
                    </v:line>
                  </w:pict>
                </mc:Fallback>
              </mc:AlternateContent>
            </w:r>
          </w:p>
          <w:p w14:paraId="268C478E"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2</w:t>
            </w:r>
            <w:r>
              <w:rPr>
                <w:rFonts w:ascii="UD デジタル 教科書体 N-B" w:eastAsia="UD デジタル 教科書体 N-B"/>
                <w:sz w:val="22"/>
                <w:szCs w:val="24"/>
                <w14:ligatures w14:val="standardContextual"/>
              </w:rPr>
              <w:t>5</w:t>
            </w:r>
            <w:r>
              <w:rPr>
                <w:rFonts w:ascii="UD デジタル 教科書体 N-B" w:eastAsia="UD デジタル 教科書体 N-B" w:hint="eastAsia"/>
                <w:sz w:val="22"/>
                <w:szCs w:val="24"/>
                <w14:ligatures w14:val="standardContextual"/>
              </w:rPr>
              <w:t>分</w:t>
            </w:r>
          </w:p>
          <w:p w14:paraId="6EA1C90E"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4FAB2050"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73036B36"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6534E1C3"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38C5EC74"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1C0CE639"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35E8E882"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432C87DC"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1E64EB73"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20A95D2B"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1C67EB8D"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59C44B26"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5A83E338"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10B0C333"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683D258F"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0CD6DB55"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29A91370"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565B7512"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0DA71506"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5DDE46B8"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334BDBE2"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noProof/>
                <w:sz w:val="22"/>
                <w:szCs w:val="24"/>
                <w14:ligatures w14:val="standardContextual"/>
              </w:rPr>
              <w:lastRenderedPageBreak/>
              <mc:AlternateContent>
                <mc:Choice Requires="wps">
                  <w:drawing>
                    <wp:anchor distT="0" distB="0" distL="114300" distR="114300" simplePos="0" relativeHeight="251662336" behindDoc="0" locked="0" layoutInCell="1" allowOverlap="1" wp14:anchorId="771B765B" wp14:editId="73986BD4">
                      <wp:simplePos x="0" y="0"/>
                      <wp:positionH relativeFrom="column">
                        <wp:posOffset>-53975</wp:posOffset>
                      </wp:positionH>
                      <wp:positionV relativeFrom="paragraph">
                        <wp:posOffset>340995</wp:posOffset>
                      </wp:positionV>
                      <wp:extent cx="476250" cy="885825"/>
                      <wp:effectExtent l="0" t="0" r="19050" b="28575"/>
                      <wp:wrapNone/>
                      <wp:docPr id="1069" name="正方形/長方形 1069"/>
                      <wp:cNvGraphicFramePr/>
                      <a:graphic xmlns:a="http://schemas.openxmlformats.org/drawingml/2006/main">
                        <a:graphicData uri="http://schemas.microsoft.com/office/word/2010/wordprocessingShape">
                          <wps:wsp>
                            <wps:cNvSpPr/>
                            <wps:spPr>
                              <a:xfrm>
                                <a:off x="0" y="0"/>
                                <a:ext cx="476250" cy="885825"/>
                              </a:xfrm>
                              <a:prstGeom prst="rect">
                                <a:avLst/>
                              </a:prstGeom>
                              <a:solidFill>
                                <a:srgbClr val="FFFF66"/>
                              </a:solidFill>
                              <a:ln w="12700" cap="flat" cmpd="sng" algn="ctr">
                                <a:solidFill>
                                  <a:srgbClr val="4472C4">
                                    <a:shade val="50000"/>
                                  </a:srgbClr>
                                </a:solidFill>
                                <a:prstDash val="solid"/>
                                <a:miter lim="800000"/>
                              </a:ln>
                              <a:effectLst/>
                            </wps:spPr>
                            <wps:txbx>
                              <w:txbxContent>
                                <w:p w14:paraId="56B86643" w14:textId="77777777" w:rsidR="004A392D" w:rsidRPr="00DC304D" w:rsidRDefault="004A392D" w:rsidP="004A392D">
                                  <w:pPr>
                                    <w:jc w:val="center"/>
                                    <w:rPr>
                                      <w:rFonts w:ascii="UD デジタル 教科書体 N-B" w:eastAsia="UD デジタル 教科書体 N-B"/>
                                      <w:color w:val="000000" w:themeColor="text1"/>
                                    </w:rPr>
                                  </w:pPr>
                                  <w:r w:rsidRPr="00DC304D">
                                    <w:rPr>
                                      <w:rFonts w:ascii="UD デジタル 教科書体 N-B" w:eastAsia="UD デジタル 教科書体 N-B" w:hint="eastAsia"/>
                                      <w:color w:val="000000" w:themeColor="text1"/>
                                    </w:rPr>
                                    <w:t>まとめ</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B765B" id="正方形/長方形 1069" o:spid="_x0000_s1028" style="position:absolute;margin-left:-4.25pt;margin-top:26.85pt;width:37.5pt;height:6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" fillcolor="#ff6" strokecolor="#2f528f" strokeweight="1pt">
                      <v:textbox style="layout-flow:vertical-ideographic">
                        <w:txbxContent>
                          <w:p w14:paraId="56B86643" w14:textId="77777777" w:rsidR="004A392D" w:rsidRPr="00DC304D" w:rsidRDefault="004A392D" w:rsidP="004A392D">
                            <w:pPr>
                              <w:jc w:val="center"/>
                              <w:rPr>
                                <w:rFonts w:ascii="UD デジタル 教科書体 N-B" w:eastAsia="UD デジタル 教科書体 N-B"/>
                                <w:color w:val="000000" w:themeColor="text1"/>
                              </w:rPr>
                            </w:pPr>
                            <w:r w:rsidRPr="00DC304D">
                              <w:rPr>
                                <w:rFonts w:ascii="UD デジタル 教科書体 N-B" w:eastAsia="UD デジタル 教科書体 N-B" w:hint="eastAsia"/>
                                <w:color w:val="000000" w:themeColor="text1"/>
                              </w:rPr>
                              <w:t>まとめ</w:t>
                            </w:r>
                          </w:p>
                        </w:txbxContent>
                      </v:textbox>
                    </v:rect>
                  </w:pict>
                </mc:Fallback>
              </mc:AlternateContent>
            </w:r>
          </w:p>
          <w:p w14:paraId="003F3B2E"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14CE1188"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40833C44"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05ABC4D8"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p>
          <w:p w14:paraId="29AB4ABE"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1</w:t>
            </w:r>
            <w:r>
              <w:rPr>
                <w:rFonts w:ascii="UD デジタル 教科書体 N-B" w:eastAsia="UD デジタル 教科書体 N-B"/>
                <w:sz w:val="22"/>
                <w:szCs w:val="24"/>
                <w14:ligatures w14:val="standardContextual"/>
              </w:rPr>
              <w:t>0</w:t>
            </w:r>
            <w:r w:rsidRPr="006C247B">
              <w:rPr>
                <w:rFonts w:ascii="UD デジタル 教科書体 N-B" w:eastAsia="UD デジタル 教科書体 N-B" w:hint="eastAsia"/>
                <w:sz w:val="22"/>
                <w:szCs w:val="24"/>
                <w14:ligatures w14:val="standardContextual"/>
              </w:rPr>
              <w:t>分</w:t>
            </w:r>
          </w:p>
          <w:p w14:paraId="2B5F1E50"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7B1A9AE1"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46B4B64E"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1DC29EE3"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tc>
        <w:tc>
          <w:tcPr>
            <w:tcW w:w="7087" w:type="dxa"/>
            <w:shd w:val="clear" w:color="auto" w:fill="DEEAF6" w:themeFill="accent5" w:themeFillTint="33"/>
          </w:tcPr>
          <w:p w14:paraId="4E56280E" w14:textId="77777777" w:rsidR="004A392D" w:rsidRPr="006C247B" w:rsidRDefault="004A392D" w:rsidP="00346C9A">
            <w:pPr>
              <w:spacing w:after="160" w:line="259" w:lineRule="auto"/>
              <w:jc w:val="left"/>
              <w:rPr>
                <w:rFonts w:ascii="UD デジタル 教科書体 N-B" w:eastAsia="UD デジタル 教科書体 N-B"/>
                <w:b/>
                <w:bCs/>
                <w:sz w:val="22"/>
                <w:szCs w:val="24"/>
                <w14:ligatures w14:val="standardContextual"/>
              </w:rPr>
            </w:pPr>
            <w:r w:rsidRPr="006C247B">
              <w:rPr>
                <w:rFonts w:ascii="UD デジタル 教科書体 N-B" w:eastAsia="UD デジタル 教科書体 N-B" w:hint="eastAsia"/>
                <w:b/>
                <w:bCs/>
                <w:sz w:val="22"/>
                <w:szCs w:val="24"/>
                <w14:ligatures w14:val="standardContextual"/>
              </w:rPr>
              <w:lastRenderedPageBreak/>
              <w:t>１　こんなこと「あるある？」</w:t>
            </w:r>
          </w:p>
          <w:p w14:paraId="5A4B86C3"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３つのイラストから授業中でのそれぞれの困り感を共有する。</w:t>
            </w:r>
          </w:p>
          <w:p w14:paraId="1E7DD357" w14:textId="77777777" w:rsidR="004A392D" w:rsidRPr="00AD3D51" w:rsidRDefault="004A392D" w:rsidP="00346C9A">
            <w:pPr>
              <w:spacing w:after="160" w:line="259" w:lineRule="auto"/>
              <w:jc w:val="left"/>
              <w:rPr>
                <w:rFonts w:ascii="UD デジタル 教科書体 N-B" w:eastAsia="UD デジタル 教科書体 N-B"/>
                <w:sz w:val="22"/>
                <w:szCs w:val="24"/>
                <w:bdr w:val="single" w:sz="4" w:space="0" w:color="auto"/>
                <w14:ligatures w14:val="standardContextual"/>
              </w:rPr>
            </w:pPr>
            <w:r w:rsidRPr="00AD3D51">
              <w:rPr>
                <w:rFonts w:ascii="UD デジタル 教科書体 N-B" w:eastAsia="UD デジタル 教科書体 N-B" w:hint="eastAsia"/>
                <w:sz w:val="22"/>
                <w:szCs w:val="24"/>
                <w:bdr w:val="single" w:sz="4" w:space="0" w:color="auto"/>
                <w14:ligatures w14:val="standardContextual"/>
              </w:rPr>
              <w:t>発問：「みなさんはこんなことありませんか？」</w:t>
            </w:r>
            <w:r>
              <w:rPr>
                <w:rFonts w:ascii="UD デジタル 教科書体 N-B" w:eastAsia="UD デジタル 教科書体 N-B" w:hint="eastAsia"/>
                <w:sz w:val="22"/>
                <w:szCs w:val="24"/>
                <w:bdr w:val="single" w:sz="4" w:space="0" w:color="auto"/>
                <w14:ligatures w14:val="standardContextual"/>
              </w:rPr>
              <w:t>（スライド）</w:t>
            </w:r>
          </w:p>
          <w:p w14:paraId="5C2164AE" w14:textId="77777777" w:rsidR="004A392D" w:rsidRPr="006C247B" w:rsidRDefault="004A392D" w:rsidP="004A392D">
            <w:pPr>
              <w:numPr>
                <w:ilvl w:val="0"/>
                <w:numId w:val="1"/>
              </w:num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授業中嫌な音がして気になる、イライラ、集中できない</w:t>
            </w:r>
          </w:p>
          <w:p w14:paraId="08204A45" w14:textId="77777777" w:rsidR="004A392D" w:rsidRPr="006C247B" w:rsidRDefault="004A392D" w:rsidP="004A392D">
            <w:pPr>
              <w:numPr>
                <w:ilvl w:val="0"/>
                <w:numId w:val="1"/>
              </w:num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集中できなくなってきてそわそわしたり、体をうごかしたくなったりする</w:t>
            </w:r>
          </w:p>
          <w:p w14:paraId="59CDF17C" w14:textId="77777777" w:rsidR="004A392D" w:rsidRPr="006C247B" w:rsidRDefault="004A392D" w:rsidP="00346C9A">
            <w:pPr>
              <w:spacing w:after="160" w:line="259" w:lineRule="auto"/>
              <w:ind w:left="210"/>
              <w:contextualSpacing/>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③ 誰かに見られている気がして、気になってしまう</w:t>
            </w:r>
          </w:p>
          <w:p w14:paraId="4CB619A2" w14:textId="77777777" w:rsidR="004A392D" w:rsidRDefault="004A392D" w:rsidP="00346C9A">
            <w:pPr>
              <w:spacing w:after="160" w:line="259" w:lineRule="auto"/>
              <w:jc w:val="left"/>
              <w:rPr>
                <w:rFonts w:ascii="UD デジタル 教科書体 N-B" w:eastAsia="UD デジタル 教科書体 N-B"/>
                <w:sz w:val="22"/>
                <w:szCs w:val="24"/>
                <w:bdr w:val="single" w:sz="4" w:space="0" w:color="auto"/>
                <w14:ligatures w14:val="standardContextual"/>
              </w:rPr>
            </w:pPr>
            <w:r w:rsidRPr="00AD3D51">
              <w:rPr>
                <w:rFonts w:ascii="UD デジタル 教科書体 N-B" w:eastAsia="UD デジタル 教科書体 N-B" w:hint="eastAsia"/>
                <w:sz w:val="22"/>
                <w:szCs w:val="24"/>
                <w:bdr w:val="single" w:sz="4" w:space="0" w:color="auto"/>
                <w14:ligatures w14:val="standardContextual"/>
              </w:rPr>
              <w:t>発問：「他にも授業の時にこまっていることは何かありますか？」</w:t>
            </w:r>
          </w:p>
          <w:p w14:paraId="010231CC" w14:textId="77777777" w:rsidR="004A392D" w:rsidRPr="00AD3D51" w:rsidRDefault="004A392D" w:rsidP="00346C9A">
            <w:pPr>
              <w:spacing w:after="160" w:line="259" w:lineRule="auto"/>
              <w:jc w:val="left"/>
              <w:rPr>
                <w:rFonts w:ascii="UD デジタル 教科書体 N-B" w:eastAsia="UD デジタル 教科書体 N-B"/>
                <w:sz w:val="22"/>
                <w:szCs w:val="24"/>
                <w14:ligatures w14:val="standardContextual"/>
              </w:rPr>
            </w:pPr>
            <w:r w:rsidRPr="00AD3D51">
              <w:rPr>
                <w:rFonts w:ascii="UD デジタル 教科書体 N-B" w:eastAsia="UD デジタル 教科書体 N-B" w:hint="eastAsia"/>
                <w:sz w:val="22"/>
                <w:szCs w:val="24"/>
                <w14:ligatures w14:val="standardContextual"/>
              </w:rPr>
              <w:t>・</w:t>
            </w:r>
            <w:r>
              <w:rPr>
                <w:rFonts w:ascii="UD デジタル 教科書体 N-B" w:eastAsia="UD デジタル 教科書体 N-B" w:hint="eastAsia"/>
                <w:sz w:val="22"/>
                <w:szCs w:val="24"/>
                <w14:ligatures w14:val="standardContextual"/>
              </w:rPr>
              <w:t>ねむくなる</w:t>
            </w:r>
          </w:p>
          <w:p w14:paraId="4C3D1FB2" w14:textId="77777777" w:rsidR="004A392D" w:rsidRPr="00AD3D51" w:rsidRDefault="004A392D" w:rsidP="00346C9A">
            <w:pPr>
              <w:spacing w:after="160" w:line="259" w:lineRule="auto"/>
              <w:jc w:val="left"/>
              <w:rPr>
                <w:rFonts w:ascii="UD デジタル 教科書体 N-B" w:eastAsia="UD デジタル 教科書体 N-B"/>
                <w:sz w:val="22"/>
                <w:szCs w:val="24"/>
                <w14:ligatures w14:val="standardContextual"/>
              </w:rPr>
            </w:pPr>
            <w:r w:rsidRPr="00AD3D51">
              <w:rPr>
                <w:rFonts w:ascii="UD デジタル 教科書体 N-B" w:eastAsia="UD デジタル 教科書体 N-B" w:hint="eastAsia"/>
                <w:sz w:val="22"/>
                <w:szCs w:val="24"/>
                <w14:ligatures w14:val="standardContextual"/>
              </w:rPr>
              <w:t>・</w:t>
            </w:r>
            <w:r>
              <w:rPr>
                <w:rFonts w:ascii="UD デジタル 教科書体 N-B" w:eastAsia="UD デジタル 教科書体 N-B" w:hint="eastAsia"/>
                <w:sz w:val="22"/>
                <w:szCs w:val="24"/>
                <w14:ligatures w14:val="standardContextual"/>
              </w:rPr>
              <w:t>ぼーっとしてしまう</w:t>
            </w:r>
          </w:p>
          <w:p w14:paraId="5FF5DF88" w14:textId="77777777" w:rsidR="004A392D" w:rsidRPr="00AD3D51" w:rsidRDefault="004A392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noProof/>
                <w:sz w:val="22"/>
                <w:szCs w:val="24"/>
              </w:rPr>
              <mc:AlternateContent>
                <mc:Choice Requires="wps">
                  <w:drawing>
                    <wp:anchor distT="0" distB="0" distL="114300" distR="114300" simplePos="0" relativeHeight="251663360" behindDoc="0" locked="0" layoutInCell="1" allowOverlap="1" wp14:anchorId="396D9E13" wp14:editId="3D5614B2">
                      <wp:simplePos x="0" y="0"/>
                      <wp:positionH relativeFrom="column">
                        <wp:posOffset>-543560</wp:posOffset>
                      </wp:positionH>
                      <wp:positionV relativeFrom="paragraph">
                        <wp:posOffset>297815</wp:posOffset>
                      </wp:positionV>
                      <wp:extent cx="6524625" cy="0"/>
                      <wp:effectExtent l="0" t="19050" r="0" b="19050"/>
                      <wp:wrapNone/>
                      <wp:docPr id="37" name="直線コネクタ 37"/>
                      <wp:cNvGraphicFramePr/>
                      <a:graphic xmlns:a="http://schemas.openxmlformats.org/drawingml/2006/main">
                        <a:graphicData uri="http://schemas.microsoft.com/office/word/2010/wordprocessingShape">
                          <wps:wsp>
                            <wps:cNvCnPr/>
                            <wps:spPr>
                              <a:xfrm>
                                <a:off x="0" y="0"/>
                                <a:ext cx="6524625" cy="0"/>
                              </a:xfrm>
                              <a:prstGeom prst="line">
                                <a:avLst/>
                              </a:prstGeom>
                              <a:noFill/>
                              <a:ln w="28575"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4CD4A5" id="直線コネクタ 3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23.45pt" to="470.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" strokecolor="#4472c4" strokeweight="2.25pt">
                      <v:stroke dashstyle="dash" joinstyle="miter"/>
                    </v:line>
                  </w:pict>
                </mc:Fallback>
              </mc:AlternateContent>
            </w:r>
            <w:r w:rsidRPr="00AD3D51">
              <w:rPr>
                <w:rFonts w:ascii="UD デジタル 教科書体 N-B" w:eastAsia="UD デジタル 教科書体 N-B" w:hint="eastAsia"/>
                <w:sz w:val="22"/>
                <w:szCs w:val="24"/>
                <w14:ligatures w14:val="standardContextual"/>
              </w:rPr>
              <w:t>・</w:t>
            </w:r>
            <w:r>
              <w:rPr>
                <w:rFonts w:ascii="UD デジタル 教科書体 N-B" w:eastAsia="UD デジタル 教科書体 N-B" w:hint="eastAsia"/>
                <w:sz w:val="22"/>
                <w:szCs w:val="24"/>
                <w14:ligatures w14:val="standardContextual"/>
              </w:rPr>
              <w:t>分からない時に困る</w:t>
            </w:r>
          </w:p>
          <w:p w14:paraId="768D50F9" w14:textId="77777777" w:rsidR="004A392D" w:rsidRPr="00AD3D51" w:rsidRDefault="004A392D" w:rsidP="00346C9A">
            <w:pPr>
              <w:spacing w:after="160" w:line="259" w:lineRule="auto"/>
              <w:jc w:val="left"/>
              <w:rPr>
                <w:rFonts w:ascii="UD デジタル 教科書体 N-B" w:eastAsia="UD デジタル 教科書体 N-B"/>
                <w:sz w:val="22"/>
                <w:szCs w:val="24"/>
                <w:bdr w:val="single" w:sz="4" w:space="0" w:color="auto"/>
                <w14:ligatures w14:val="standardContextual"/>
              </w:rPr>
            </w:pPr>
            <w:r w:rsidRPr="00AD3D51">
              <w:rPr>
                <w:rFonts w:ascii="UD デジタル 教科書体 N-B" w:eastAsia="UD デジタル 教科書体 N-B" w:hint="eastAsia"/>
                <w:noProof/>
                <w:sz w:val="22"/>
                <w:szCs w:val="24"/>
                <w:bdr w:val="single" w:sz="4" w:space="0" w:color="auto"/>
                <w14:ligatures w14:val="standardContextual"/>
              </w:rPr>
              <mc:AlternateContent>
                <mc:Choice Requires="wps">
                  <w:drawing>
                    <wp:anchor distT="0" distB="0" distL="114300" distR="114300" simplePos="0" relativeHeight="251659264" behindDoc="0" locked="0" layoutInCell="1" allowOverlap="1" wp14:anchorId="2A64C9AE" wp14:editId="7799E9F4">
                      <wp:simplePos x="0" y="0"/>
                      <wp:positionH relativeFrom="column">
                        <wp:posOffset>37465</wp:posOffset>
                      </wp:positionH>
                      <wp:positionV relativeFrom="paragraph">
                        <wp:posOffset>52070</wp:posOffset>
                      </wp:positionV>
                      <wp:extent cx="5638800" cy="432506"/>
                      <wp:effectExtent l="19050" t="19050" r="19050" b="24765"/>
                      <wp:wrapNone/>
                      <wp:docPr id="1070" name="正方形/長方形 1070"/>
                      <wp:cNvGraphicFramePr/>
                      <a:graphic xmlns:a="http://schemas.openxmlformats.org/drawingml/2006/main">
                        <a:graphicData uri="http://schemas.microsoft.com/office/word/2010/wordprocessingShape">
                          <wps:wsp>
                            <wps:cNvSpPr/>
                            <wps:spPr>
                              <a:xfrm>
                                <a:off x="0" y="0"/>
                                <a:ext cx="5638800" cy="432506"/>
                              </a:xfrm>
                              <a:prstGeom prst="rect">
                                <a:avLst/>
                              </a:prstGeom>
                              <a:solidFill>
                                <a:sysClr val="window" lastClr="FFFFFF"/>
                              </a:solidFill>
                              <a:ln w="28575" cap="flat" cmpd="sng" algn="ctr">
                                <a:solidFill>
                                  <a:srgbClr val="FF0000"/>
                                </a:solidFill>
                                <a:prstDash val="solid"/>
                                <a:miter lim="800000"/>
                              </a:ln>
                              <a:effectLst/>
                            </wps:spPr>
                            <wps:txbx>
                              <w:txbxContent>
                                <w:p w14:paraId="2F076137" w14:textId="77777777" w:rsidR="004A392D" w:rsidRPr="00085F73" w:rsidRDefault="004A392D" w:rsidP="004A392D">
                                  <w:pPr>
                                    <w:rPr>
                                      <w:rFonts w:ascii="UD デジタル 教科書体 N-B" w:eastAsia="UD デジタル 教科書体 N-B"/>
                                      <w:b/>
                                      <w:bCs/>
                                      <w:sz w:val="26"/>
                                      <w:szCs w:val="26"/>
                                    </w:rPr>
                                  </w:pPr>
                                  <w:r w:rsidRPr="00085F73">
                                    <w:rPr>
                                      <w:rFonts w:ascii="UD デジタル 教科書体 N-B" w:eastAsia="UD デジタル 教科書体 N-B" w:hint="eastAsia"/>
                                      <w:b/>
                                      <w:bCs/>
                                      <w:sz w:val="26"/>
                                      <w:szCs w:val="26"/>
                                    </w:rPr>
                                    <w:t>２　「</w:t>
                                  </w:r>
                                  <w:r>
                                    <w:rPr>
                                      <w:rFonts w:ascii="UD デジタル 教科書体 N-B" w:eastAsia="UD デジタル 教科書体 N-B" w:hint="eastAsia"/>
                                      <w:b/>
                                      <w:bCs/>
                                      <w:sz w:val="26"/>
                                      <w:szCs w:val="26"/>
                                    </w:rPr>
                                    <w:t>あなたなら何を使う？」</w:t>
                                  </w:r>
                                  <w:r w:rsidRPr="00085F73">
                                    <w:rPr>
                                      <w:rFonts w:ascii="UD デジタル 教科書体 N-B" w:eastAsia="UD デジタル 教科書体 N-B" w:hint="eastAsia"/>
                                      <w:b/>
                                      <w:bCs/>
                                      <w:sz w:val="26"/>
                                      <w:szCs w:val="26"/>
                                    </w:rPr>
                                    <w:t>～</w:t>
                                  </w:r>
                                  <w:r>
                                    <w:rPr>
                                      <w:rFonts w:ascii="UD デジタル 教科書体 N-B" w:eastAsia="UD デジタル 教科書体 N-B" w:hint="eastAsia"/>
                                      <w:b/>
                                      <w:bCs/>
                                      <w:sz w:val="26"/>
                                      <w:szCs w:val="26"/>
                                    </w:rPr>
                                    <w:t>おたすけグッズを体験してみよう</w:t>
                                  </w:r>
                                  <w:r w:rsidRPr="00085F73">
                                    <w:rPr>
                                      <w:rFonts w:ascii="UD デジタル 教科書体 N-B" w:eastAsia="UD デジタル 教科書体 N-B" w:hint="eastAsia"/>
                                      <w:b/>
                                      <w:bCs/>
                                      <w:sz w:val="26"/>
                                      <w:szCs w:val="26"/>
                                    </w:rPr>
                                    <w:t>～」</w:t>
                                  </w:r>
                                </w:p>
                                <w:p w14:paraId="492958B7" w14:textId="77777777" w:rsidR="004A392D" w:rsidRPr="00DC304D" w:rsidRDefault="004A392D" w:rsidP="004A39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4C9AE" id="正方形/長方形 1070" o:spid="_x0000_s1029" style="position:absolute;margin-left:2.95pt;margin-top:4.1pt;width:444pt;height:3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" fillcolor="window" strokecolor="red" strokeweight="2.25pt">
                      <v:textbox>
                        <w:txbxContent>
                          <w:p w14:paraId="2F076137" w14:textId="77777777" w:rsidR="004A392D" w:rsidRPr="00085F73" w:rsidRDefault="004A392D" w:rsidP="004A392D">
                            <w:pPr>
                              <w:rPr>
                                <w:rFonts w:ascii="UD デジタル 教科書体 N-B" w:eastAsia="UD デジタル 教科書体 N-B"/>
                                <w:b/>
                                <w:bCs/>
                                <w:sz w:val="26"/>
                                <w:szCs w:val="26"/>
                              </w:rPr>
                            </w:pPr>
                            <w:r w:rsidRPr="00085F73">
                              <w:rPr>
                                <w:rFonts w:ascii="UD デジタル 教科書体 N-B" w:eastAsia="UD デジタル 教科書体 N-B" w:hint="eastAsia"/>
                                <w:b/>
                                <w:bCs/>
                                <w:sz w:val="26"/>
                                <w:szCs w:val="26"/>
                              </w:rPr>
                              <w:t xml:space="preserve">２　</w:t>
                            </w:r>
                            <w:r w:rsidRPr="00085F73">
                              <w:rPr>
                                <w:rFonts w:ascii="UD デジタル 教科書体 N-B" w:eastAsia="UD デジタル 教科書体 N-B" w:hint="eastAsia"/>
                                <w:b/>
                                <w:bCs/>
                                <w:sz w:val="26"/>
                                <w:szCs w:val="26"/>
                              </w:rPr>
                              <w:t>「</w:t>
                            </w:r>
                            <w:r>
                              <w:rPr>
                                <w:rFonts w:ascii="UD デジタル 教科書体 N-B" w:eastAsia="UD デジタル 教科書体 N-B" w:hint="eastAsia"/>
                                <w:b/>
                                <w:bCs/>
                                <w:sz w:val="26"/>
                                <w:szCs w:val="26"/>
                              </w:rPr>
                              <w:t>あなたなら何を使う？」</w:t>
                            </w:r>
                            <w:r w:rsidRPr="00085F73">
                              <w:rPr>
                                <w:rFonts w:ascii="UD デジタル 教科書体 N-B" w:eastAsia="UD デジタル 教科書体 N-B" w:hint="eastAsia"/>
                                <w:b/>
                                <w:bCs/>
                                <w:sz w:val="26"/>
                                <w:szCs w:val="26"/>
                              </w:rPr>
                              <w:t>～</w:t>
                            </w:r>
                            <w:r>
                              <w:rPr>
                                <w:rFonts w:ascii="UD デジタル 教科書体 N-B" w:eastAsia="UD デジタル 教科書体 N-B" w:hint="eastAsia"/>
                                <w:b/>
                                <w:bCs/>
                                <w:sz w:val="26"/>
                                <w:szCs w:val="26"/>
                              </w:rPr>
                              <w:t>おたすけグッズを体験してみよう</w:t>
                            </w:r>
                            <w:r w:rsidRPr="00085F73">
                              <w:rPr>
                                <w:rFonts w:ascii="UD デジタル 教科書体 N-B" w:eastAsia="UD デジタル 教科書体 N-B" w:hint="eastAsia"/>
                                <w:b/>
                                <w:bCs/>
                                <w:sz w:val="26"/>
                                <w:szCs w:val="26"/>
                              </w:rPr>
                              <w:t>～」</w:t>
                            </w:r>
                          </w:p>
                          <w:p w14:paraId="492958B7" w14:textId="77777777" w:rsidR="004A392D" w:rsidRPr="00DC304D" w:rsidRDefault="004A392D" w:rsidP="004A392D">
                            <w:pPr>
                              <w:jc w:val="center"/>
                            </w:pPr>
                          </w:p>
                        </w:txbxContent>
                      </v:textbox>
                    </v:rect>
                  </w:pict>
                </mc:Fallback>
              </mc:AlternateContent>
            </w:r>
          </w:p>
          <w:p w14:paraId="2668683B"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0E735802" w14:textId="77777777" w:rsidR="004A392D" w:rsidRPr="009B0CE5" w:rsidRDefault="004A392D" w:rsidP="00346C9A">
            <w:pPr>
              <w:spacing w:after="160" w:line="259" w:lineRule="auto"/>
              <w:jc w:val="left"/>
              <w:rPr>
                <w:rFonts w:ascii="UD デジタル 教科書体 N-B" w:eastAsia="UD デジタル 教科書体 N-B"/>
                <w:sz w:val="22"/>
                <w:szCs w:val="24"/>
                <w:bdr w:val="single" w:sz="4" w:space="0" w:color="auto"/>
                <w14:ligatures w14:val="standardContextual"/>
              </w:rPr>
            </w:pPr>
            <w:r w:rsidRPr="009B0CE5">
              <w:rPr>
                <w:rFonts w:ascii="UD デジタル 教科書体 N-B" w:eastAsia="UD デジタル 教科書体 N-B" w:hint="eastAsia"/>
                <w:sz w:val="22"/>
                <w:szCs w:val="24"/>
                <w:bdr w:val="single" w:sz="4" w:space="0" w:color="auto"/>
                <w14:ligatures w14:val="standardContextual"/>
              </w:rPr>
              <w:t>発問：「今日はみんなが</w:t>
            </w:r>
            <w:r w:rsidRPr="009B0CE5">
              <w:rPr>
                <w:rFonts w:ascii="UD デジタル 教科書体 N-B" w:eastAsia="UD デジタル 教科書体 N-B" w:hint="eastAsia"/>
                <w:sz w:val="22"/>
                <w:szCs w:val="24"/>
                <w:u w:val="wave"/>
                <w:bdr w:val="single" w:sz="4" w:space="0" w:color="auto"/>
                <w14:ligatures w14:val="standardContextual"/>
              </w:rPr>
              <w:t>安心・集中する手助け</w:t>
            </w:r>
            <w:r w:rsidRPr="009B0CE5">
              <w:rPr>
                <w:rFonts w:ascii="UD デジタル 教科書体 N-B" w:eastAsia="UD デジタル 教科書体 N-B" w:hint="eastAsia"/>
                <w:sz w:val="22"/>
                <w:szCs w:val="24"/>
                <w:bdr w:val="single" w:sz="4" w:space="0" w:color="auto"/>
                <w14:ligatures w14:val="standardContextual"/>
              </w:rPr>
              <w:t>をしてくれるグッズを知ることがめあての学習をします。」</w:t>
            </w:r>
          </w:p>
          <w:p w14:paraId="7A03FD85"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0621CB62" w14:textId="77777777" w:rsidR="004A392D" w:rsidRPr="006C247B" w:rsidRDefault="004A392D" w:rsidP="00346C9A">
            <w:pPr>
              <w:spacing w:after="160" w:line="259" w:lineRule="auto"/>
              <w:jc w:val="left"/>
              <w:rPr>
                <w:rFonts w:ascii="UD デジタル 教科書体 N-B" w:eastAsia="UD デジタル 教科書体 N-B"/>
                <w:b/>
                <w:bCs/>
                <w:sz w:val="22"/>
                <w:szCs w:val="24"/>
                <w14:ligatures w14:val="standardContextual"/>
              </w:rPr>
            </w:pPr>
            <w:r w:rsidRPr="006C247B">
              <w:rPr>
                <w:rFonts w:ascii="UD デジタル 教科書体 N-B" w:eastAsia="UD デジタル 教科書体 N-B" w:hint="eastAsia"/>
                <w:b/>
                <w:bCs/>
                <w:sz w:val="22"/>
                <w:szCs w:val="24"/>
                <w14:ligatures w14:val="standardContextual"/>
              </w:rPr>
              <w:lastRenderedPageBreak/>
              <w:t>３　支援グッズの</w:t>
            </w:r>
            <w:r>
              <w:rPr>
                <w:rFonts w:ascii="UD デジタル 教科書体 N-B" w:eastAsia="UD デジタル 教科書体 N-B" w:hint="eastAsia"/>
                <w:b/>
                <w:bCs/>
                <w:sz w:val="22"/>
                <w:szCs w:val="24"/>
                <w14:ligatures w14:val="standardContextual"/>
              </w:rPr>
              <w:t>使い方を</w:t>
            </w:r>
            <w:r w:rsidRPr="006C247B">
              <w:rPr>
                <w:rFonts w:ascii="UD デジタル 教科書体 N-B" w:eastAsia="UD デジタル 教科書体 N-B" w:hint="eastAsia"/>
                <w:b/>
                <w:bCs/>
                <w:sz w:val="22"/>
                <w:szCs w:val="24"/>
                <w14:ligatures w14:val="standardContextual"/>
              </w:rPr>
              <w:t>紹介</w:t>
            </w:r>
          </w:p>
          <w:p w14:paraId="59843003"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それぞれ支援グッズを見せて</w:t>
            </w:r>
            <w:r>
              <w:rPr>
                <w:rFonts w:ascii="UD デジタル 教科書体 N-B" w:eastAsia="UD デジタル 教科書体 N-B" w:hint="eastAsia"/>
                <w:sz w:val="22"/>
                <w:szCs w:val="24"/>
                <w14:ligatures w14:val="standardContextual"/>
              </w:rPr>
              <w:t>、</w:t>
            </w:r>
            <w:r w:rsidRPr="006C247B">
              <w:rPr>
                <w:rFonts w:ascii="UD デジタル 教科書体 N-B" w:eastAsia="UD デジタル 教科書体 N-B" w:hint="eastAsia"/>
                <w:sz w:val="22"/>
                <w:szCs w:val="24"/>
                <w14:ligatures w14:val="standardContextual"/>
              </w:rPr>
              <w:t>どういう時に使えそうか</w:t>
            </w:r>
            <w:r>
              <w:rPr>
                <w:rFonts w:ascii="UD デジタル 教科書体 N-B" w:eastAsia="UD デジタル 教科書体 N-B" w:hint="eastAsia"/>
                <w:sz w:val="22"/>
                <w:szCs w:val="24"/>
                <w14:ligatures w14:val="standardContextual"/>
              </w:rPr>
              <w:t>スライドで</w:t>
            </w:r>
            <w:r w:rsidRPr="006C247B">
              <w:rPr>
                <w:rFonts w:ascii="UD デジタル 教科書体 N-B" w:eastAsia="UD デジタル 教科書体 N-B" w:hint="eastAsia"/>
                <w:sz w:val="22"/>
                <w:szCs w:val="24"/>
                <w14:ligatures w14:val="standardContextual"/>
              </w:rPr>
              <w:t>確認</w:t>
            </w:r>
            <w:r>
              <w:rPr>
                <w:rFonts w:ascii="UD デジタル 教科書体 N-B" w:eastAsia="UD デジタル 教科書体 N-B" w:hint="eastAsia"/>
                <w:sz w:val="22"/>
                <w:szCs w:val="24"/>
                <w14:ligatures w14:val="standardContextual"/>
              </w:rPr>
              <w:t>していく。</w:t>
            </w:r>
          </w:p>
          <w:p w14:paraId="3F32D2E2"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・イヤーマフ・・・嫌な音・集中したい</w:t>
            </w:r>
          </w:p>
          <w:p w14:paraId="1BD1023E"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・バランスクッション・・・体を動かしたい・落ち着きたい</w:t>
            </w:r>
          </w:p>
          <w:p w14:paraId="3C4FCBB5"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・パーテーション・・・集中したい・周りが気になる</w:t>
            </w:r>
          </w:p>
          <w:p w14:paraId="5C46A7A8"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1D9ACE1F" w14:textId="77777777" w:rsidR="004A392D" w:rsidRPr="006C247B" w:rsidRDefault="004A392D" w:rsidP="00346C9A">
            <w:pPr>
              <w:spacing w:after="160" w:line="259" w:lineRule="auto"/>
              <w:jc w:val="left"/>
              <w:rPr>
                <w:rFonts w:ascii="UD デジタル 教科書体 N-B" w:eastAsia="UD デジタル 教科書体 N-B"/>
                <w:b/>
                <w:bCs/>
                <w:sz w:val="22"/>
                <w:szCs w:val="24"/>
                <w14:ligatures w14:val="standardContextual"/>
              </w:rPr>
            </w:pPr>
            <w:r w:rsidRPr="006C247B">
              <w:rPr>
                <w:rFonts w:ascii="UD デジタル 教科書体 N-B" w:eastAsia="UD デジタル 教科書体 N-B" w:hint="eastAsia"/>
                <w:b/>
                <w:bCs/>
                <w:sz w:val="22"/>
                <w:szCs w:val="24"/>
                <w14:ligatures w14:val="standardContextual"/>
              </w:rPr>
              <w:t>４　グッズを体験</w:t>
            </w:r>
            <w:r>
              <w:rPr>
                <w:rFonts w:ascii="UD デジタル 教科書体 N-B" w:eastAsia="UD デジタル 教科書体 N-B" w:hint="eastAsia"/>
                <w:b/>
                <w:bCs/>
                <w:sz w:val="22"/>
                <w:szCs w:val="24"/>
                <w14:ligatures w14:val="standardContextual"/>
              </w:rPr>
              <w:t>する</w:t>
            </w:r>
          </w:p>
          <w:p w14:paraId="56E238ED"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noProof/>
                <w:sz w:val="22"/>
                <w:szCs w:val="24"/>
              </w:rPr>
              <mc:AlternateContent>
                <mc:Choice Requires="wps">
                  <w:drawing>
                    <wp:anchor distT="0" distB="0" distL="114300" distR="114300" simplePos="0" relativeHeight="251664384" behindDoc="0" locked="0" layoutInCell="1" allowOverlap="1" wp14:anchorId="66B13C5C" wp14:editId="3865860A">
                      <wp:simplePos x="0" y="0"/>
                      <wp:positionH relativeFrom="column">
                        <wp:posOffset>635</wp:posOffset>
                      </wp:positionH>
                      <wp:positionV relativeFrom="paragraph">
                        <wp:posOffset>271145</wp:posOffset>
                      </wp:positionV>
                      <wp:extent cx="4352925" cy="2019300"/>
                      <wp:effectExtent l="0" t="0" r="28575" b="19050"/>
                      <wp:wrapNone/>
                      <wp:docPr id="39" name="正方形/長方形 39"/>
                      <wp:cNvGraphicFramePr/>
                      <a:graphic xmlns:a="http://schemas.openxmlformats.org/drawingml/2006/main">
                        <a:graphicData uri="http://schemas.microsoft.com/office/word/2010/wordprocessingShape">
                          <wps:wsp>
                            <wps:cNvSpPr/>
                            <wps:spPr>
                              <a:xfrm>
                                <a:off x="0" y="0"/>
                                <a:ext cx="4352925" cy="2019300"/>
                              </a:xfrm>
                              <a:prstGeom prst="rect">
                                <a:avLst/>
                              </a:prstGeom>
                              <a:solidFill>
                                <a:sysClr val="window" lastClr="FFFFFF"/>
                              </a:solidFill>
                              <a:ln w="12700" cap="flat" cmpd="sng" algn="ctr">
                                <a:solidFill>
                                  <a:srgbClr val="70AD47"/>
                                </a:solidFill>
                                <a:prstDash val="solid"/>
                                <a:miter lim="800000"/>
                              </a:ln>
                              <a:effectLst/>
                            </wps:spPr>
                            <wps:txbx>
                              <w:txbxContent>
                                <w:p w14:paraId="13E2B213" w14:textId="77777777" w:rsidR="004A392D" w:rsidRPr="006C247B" w:rsidRDefault="004A392D" w:rsidP="004A392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「今から５つのミッションを出します。」</w:t>
                                  </w:r>
                                </w:p>
                                <w:p w14:paraId="7AD63E3E" w14:textId="77777777" w:rsidR="004A392D" w:rsidRPr="006C247B" w:rsidRDefault="004A392D" w:rsidP="004A392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「班の中で順番を決めてミッション発動したら２０秒で止めます。」</w:t>
                                  </w:r>
                                </w:p>
                                <w:p w14:paraId="081ECB56" w14:textId="77777777" w:rsidR="004A392D" w:rsidRPr="006C247B" w:rsidRDefault="004A392D" w:rsidP="004A392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「一度止まったら、順番の人はどれを使うのか選んでください。」</w:t>
                                  </w:r>
                                </w:p>
                                <w:p w14:paraId="206B4AA1" w14:textId="77777777" w:rsidR="004A392D" w:rsidRPr="006C247B" w:rsidRDefault="004A392D" w:rsidP="004A392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「使うのは1個です。」</w:t>
                                  </w:r>
                                </w:p>
                                <w:p w14:paraId="4F1AD8A8" w14:textId="77777777" w:rsidR="004A392D" w:rsidRPr="006C247B" w:rsidRDefault="004A392D" w:rsidP="004A392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「本番のミッション発動は４０秒です。」</w:t>
                                  </w:r>
                                </w:p>
                                <w:p w14:paraId="53F67A86" w14:textId="77777777" w:rsidR="004A392D" w:rsidRDefault="004A392D" w:rsidP="004A392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B13C5C" id="正方形/長方形 39" o:spid="_x0000_s1030" style="position:absolute;margin-left:.05pt;margin-top:21.35pt;width:342.75pt;height:15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" fillcolor="window" strokecolor="#70ad47" strokeweight="1pt">
                      <v:textbox>
                        <w:txbxContent>
                          <w:p w14:paraId="13E2B213" w14:textId="77777777" w:rsidR="004A392D" w:rsidRPr="006C247B" w:rsidRDefault="004A392D" w:rsidP="004A392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「今から５つのミッションを出します。」</w:t>
                            </w:r>
                          </w:p>
                          <w:p w14:paraId="7AD63E3E" w14:textId="77777777" w:rsidR="004A392D" w:rsidRPr="006C247B" w:rsidRDefault="004A392D" w:rsidP="004A392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「班の中で順番を決めてミッション発動したら２０秒で止めます。」</w:t>
                            </w:r>
                          </w:p>
                          <w:p w14:paraId="081ECB56" w14:textId="77777777" w:rsidR="004A392D" w:rsidRPr="006C247B" w:rsidRDefault="004A392D" w:rsidP="004A392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「一度止まったら、順番の人はどれを使うのか選んでください。」</w:t>
                            </w:r>
                          </w:p>
                          <w:p w14:paraId="206B4AA1" w14:textId="77777777" w:rsidR="004A392D" w:rsidRPr="006C247B" w:rsidRDefault="004A392D" w:rsidP="004A392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「使うのは1個です。」</w:t>
                            </w:r>
                          </w:p>
                          <w:p w14:paraId="4F1AD8A8" w14:textId="77777777" w:rsidR="004A392D" w:rsidRPr="006C247B" w:rsidRDefault="004A392D" w:rsidP="004A392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「本番のミッション発動は４０秒です。」</w:t>
                            </w:r>
                          </w:p>
                          <w:p w14:paraId="53F67A86" w14:textId="77777777" w:rsidR="004A392D" w:rsidRDefault="004A392D" w:rsidP="004A392D">
                            <w:pPr>
                              <w:jc w:val="left"/>
                            </w:pPr>
                          </w:p>
                        </w:txbxContent>
                      </v:textbox>
                    </v:rect>
                  </w:pict>
                </mc:Fallback>
              </mc:AlternateContent>
            </w:r>
            <w:r>
              <w:rPr>
                <w:rFonts w:ascii="UD デジタル 教科書体 N-B" w:eastAsia="UD デジタル 教科書体 N-B" w:hint="eastAsia"/>
                <w:sz w:val="22"/>
                <w:szCs w:val="24"/>
                <w14:ligatures w14:val="standardContextual"/>
              </w:rPr>
              <w:t>説明（スライドを見せながら）</w:t>
            </w:r>
          </w:p>
          <w:p w14:paraId="3FAEC8BE"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p>
          <w:p w14:paraId="2F580966"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p>
          <w:p w14:paraId="5F6D68DE"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p>
          <w:p w14:paraId="035CEC30"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p>
          <w:p w14:paraId="1EDD9141"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p>
          <w:p w14:paraId="351A3DB6"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p>
          <w:p w14:paraId="4ABE3374"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ミッション①</w:t>
            </w:r>
          </w:p>
          <w:p w14:paraId="7DC8B5CA"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「大声で早口言葉を言ってください。」（ただし耳元で大声はやめてください）</w:t>
            </w:r>
          </w:p>
          <w:p w14:paraId="17F2FF9F"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ミッション②</w:t>
            </w:r>
          </w:p>
          <w:p w14:paraId="60452657"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「②番の人をひたすら、ちらちら見てください。」</w:t>
            </w:r>
          </w:p>
          <w:p w14:paraId="57DCBE8E"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ミッション③</w:t>
            </w:r>
          </w:p>
          <w:p w14:paraId="4A873D74"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「ひたすら難しいプリント（TV）を</w:t>
            </w:r>
            <w:r>
              <w:rPr>
                <w:rFonts w:ascii="UD デジタル 教科書体 N-B" w:eastAsia="UD デジタル 教科書体 N-B" w:hint="eastAsia"/>
                <w:sz w:val="22"/>
                <w:szCs w:val="24"/>
                <w14:ligatures w14:val="standardContextual"/>
              </w:rPr>
              <w:t>みんなで心の中で</w:t>
            </w:r>
            <w:r w:rsidRPr="006C247B">
              <w:rPr>
                <w:rFonts w:ascii="UD デジタル 教科書体 N-B" w:eastAsia="UD デジタル 教科書体 N-B" w:hint="eastAsia"/>
                <w:sz w:val="22"/>
                <w:szCs w:val="24"/>
                <w14:ligatures w14:val="standardContextual"/>
              </w:rPr>
              <w:t>読みします。」</w:t>
            </w:r>
          </w:p>
          <w:p w14:paraId="414D6C3F"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ミッション④</w:t>
            </w:r>
          </w:p>
          <w:p w14:paraId="523E964F"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「超ていねいに漢字を書く」</w:t>
            </w:r>
          </w:p>
          <w:p w14:paraId="46194458"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ミッション⑤</w:t>
            </w:r>
          </w:p>
          <w:p w14:paraId="525FB02C"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w:t>
            </w:r>
            <w:r>
              <w:rPr>
                <w:rFonts w:ascii="UD デジタル 教科書体 N-B" w:eastAsia="UD デジタル 教科書体 N-B" w:hint="eastAsia"/>
                <w:sz w:val="22"/>
                <w:szCs w:val="24"/>
                <w14:ligatures w14:val="standardContextual"/>
              </w:rPr>
              <w:t>TV（または</w:t>
            </w:r>
            <w:r w:rsidRPr="006C247B">
              <w:rPr>
                <w:rFonts w:ascii="UD デジタル 教科書体 N-B" w:eastAsia="UD デジタル 教科書体 N-B" w:hint="eastAsia"/>
                <w:sz w:val="22"/>
                <w:szCs w:val="24"/>
                <w14:ligatures w14:val="standardContextual"/>
              </w:rPr>
              <w:t>先生</w:t>
            </w:r>
            <w:r>
              <w:rPr>
                <w:rFonts w:ascii="UD デジタル 教科書体 N-B" w:eastAsia="UD デジタル 教科書体 N-B" w:hint="eastAsia"/>
                <w:sz w:val="22"/>
                <w:szCs w:val="24"/>
                <w14:ligatures w14:val="standardContextual"/>
              </w:rPr>
              <w:t>）</w:t>
            </w:r>
            <w:r w:rsidRPr="006C247B">
              <w:rPr>
                <w:rFonts w:ascii="UD デジタル 教科書体 N-B" w:eastAsia="UD デジタル 教科書体 N-B" w:hint="eastAsia"/>
                <w:sz w:val="22"/>
                <w:szCs w:val="24"/>
                <w14:ligatures w14:val="standardContextual"/>
              </w:rPr>
              <w:t>を見て無言でシーンとしてください。」</w:t>
            </w:r>
          </w:p>
          <w:p w14:paraId="3BF65769"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p>
          <w:p w14:paraId="74841F4C"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0BB1A3BE" w14:textId="77777777" w:rsidR="004A392D" w:rsidRDefault="004A392D" w:rsidP="00346C9A">
            <w:pPr>
              <w:spacing w:after="160" w:line="259" w:lineRule="auto"/>
              <w:jc w:val="left"/>
              <w:rPr>
                <w:rFonts w:ascii="UD デジタル 教科書体 N-B" w:eastAsia="UD デジタル 教科書体 N-B"/>
                <w:b/>
                <w:bCs/>
                <w:sz w:val="22"/>
                <w:szCs w:val="24"/>
                <w14:ligatures w14:val="standardContextual"/>
              </w:rPr>
            </w:pPr>
            <w:r>
              <w:rPr>
                <w:rFonts w:ascii="UD デジタル 教科書体 N-B" w:eastAsia="UD デジタル 教科書体 N-B" w:hint="eastAsia"/>
                <w:noProof/>
                <w:sz w:val="22"/>
                <w:szCs w:val="24"/>
              </w:rPr>
              <w:lastRenderedPageBreak/>
              <mc:AlternateContent>
                <mc:Choice Requires="wps">
                  <w:drawing>
                    <wp:anchor distT="0" distB="0" distL="114300" distR="114300" simplePos="0" relativeHeight="251666432" behindDoc="0" locked="0" layoutInCell="1" allowOverlap="1" wp14:anchorId="29D407B3" wp14:editId="46381E3E">
                      <wp:simplePos x="0" y="0"/>
                      <wp:positionH relativeFrom="column">
                        <wp:posOffset>-486410</wp:posOffset>
                      </wp:positionH>
                      <wp:positionV relativeFrom="paragraph">
                        <wp:posOffset>198120</wp:posOffset>
                      </wp:positionV>
                      <wp:extent cx="6524625" cy="0"/>
                      <wp:effectExtent l="0" t="19050" r="0" b="19050"/>
                      <wp:wrapNone/>
                      <wp:docPr id="41" name="直線コネクタ 41"/>
                      <wp:cNvGraphicFramePr/>
                      <a:graphic xmlns:a="http://schemas.openxmlformats.org/drawingml/2006/main">
                        <a:graphicData uri="http://schemas.microsoft.com/office/word/2010/wordprocessingShape">
                          <wps:wsp>
                            <wps:cNvCnPr/>
                            <wps:spPr>
                              <a:xfrm>
                                <a:off x="0" y="0"/>
                                <a:ext cx="6524625" cy="0"/>
                              </a:xfrm>
                              <a:prstGeom prst="line">
                                <a:avLst/>
                              </a:prstGeom>
                              <a:noFill/>
                              <a:ln w="28575"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88A5A0" id="直線コネクタ 4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pt,15.6pt" to="475.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" strokecolor="#4472c4" strokeweight="2.25pt">
                      <v:stroke dashstyle="dash" joinstyle="miter"/>
                    </v:line>
                  </w:pict>
                </mc:Fallback>
              </mc:AlternateContent>
            </w:r>
          </w:p>
          <w:p w14:paraId="38E370B0" w14:textId="77777777" w:rsidR="004A392D" w:rsidRPr="006C247B" w:rsidRDefault="004A392D" w:rsidP="00346C9A">
            <w:pPr>
              <w:spacing w:after="160" w:line="259" w:lineRule="auto"/>
              <w:jc w:val="left"/>
              <w:rPr>
                <w:rFonts w:ascii="UD デジタル 教科書体 N-B" w:eastAsia="UD デジタル 教科書体 N-B"/>
                <w:b/>
                <w:bCs/>
                <w:sz w:val="22"/>
                <w:szCs w:val="24"/>
                <w14:ligatures w14:val="standardContextual"/>
              </w:rPr>
            </w:pPr>
            <w:r w:rsidRPr="006C247B">
              <w:rPr>
                <w:rFonts w:ascii="UD デジタル 教科書体 N-B" w:eastAsia="UD デジタル 教科書体 N-B" w:hint="eastAsia"/>
                <w:b/>
                <w:bCs/>
                <w:sz w:val="22"/>
                <w:szCs w:val="24"/>
                <w14:ligatures w14:val="standardContextual"/>
              </w:rPr>
              <w:t>５　感想タイム</w:t>
            </w:r>
          </w:p>
          <w:p w14:paraId="0866E06A" w14:textId="77777777" w:rsidR="004A392D" w:rsidRPr="006C247B" w:rsidRDefault="004A392D" w:rsidP="00346C9A">
            <w:pPr>
              <w:spacing w:after="160" w:line="259" w:lineRule="auto"/>
              <w:jc w:val="left"/>
              <w:rPr>
                <w:rFonts w:ascii="UD デジタル 教科書体 N-B" w:eastAsia="UD デジタル 教科書体 N-B"/>
                <w:b/>
                <w:bCs/>
                <w:sz w:val="22"/>
                <w:szCs w:val="24"/>
                <w14:ligatures w14:val="standardContextual"/>
              </w:rPr>
            </w:pPr>
            <w:r w:rsidRPr="006C247B">
              <w:rPr>
                <w:rFonts w:ascii="UD デジタル 教科書体 N-B" w:eastAsia="UD デジタル 教科書体 N-B" w:hint="eastAsia"/>
                <w:b/>
                <w:bCs/>
                <w:sz w:val="22"/>
                <w:szCs w:val="24"/>
                <w14:ligatures w14:val="standardContextual"/>
              </w:rPr>
              <w:t>ワークシートへ記入し発表する（数名に発表してもらう）</w:t>
            </w:r>
          </w:p>
          <w:p w14:paraId="6DBBF921"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「どの場面で何を使ったか。」</w:t>
            </w:r>
          </w:p>
          <w:p w14:paraId="5F5150C9"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4D951B24" w14:textId="77777777" w:rsidR="004A392D" w:rsidRPr="00CF1E66" w:rsidRDefault="004A392D" w:rsidP="00346C9A">
            <w:pPr>
              <w:spacing w:after="160" w:line="259" w:lineRule="auto"/>
              <w:jc w:val="left"/>
              <w:rPr>
                <w:rFonts w:ascii="UD デジタル 教科書体 N-B" w:eastAsia="UD デジタル 教科書体 N-B"/>
                <w:sz w:val="22"/>
                <w:szCs w:val="24"/>
                <w:bdr w:val="single" w:sz="4" w:space="0" w:color="auto"/>
                <w14:ligatures w14:val="standardContextual"/>
              </w:rPr>
            </w:pPr>
            <w:r w:rsidRPr="00CF1E66">
              <w:rPr>
                <w:rFonts w:ascii="UD デジタル 教科書体 N-B" w:eastAsia="UD デジタル 教科書体 N-B" w:hint="eastAsia"/>
                <w:sz w:val="22"/>
                <w:szCs w:val="24"/>
                <w:bdr w:val="single" w:sz="4" w:space="0" w:color="auto"/>
                <w14:ligatures w14:val="standardContextual"/>
              </w:rPr>
              <w:t>発問：「どうしてそれにしたのか発表してください。」</w:t>
            </w:r>
          </w:p>
          <w:p w14:paraId="6C3F1209"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・うるさかったからイヤーマフ</w:t>
            </w:r>
          </w:p>
          <w:p w14:paraId="4AA3DAEE"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・見られるのが気になるからパーテーション</w:t>
            </w:r>
          </w:p>
          <w:p w14:paraId="0B12B973"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・集中できなくてバランスクッション</w:t>
            </w:r>
          </w:p>
          <w:p w14:paraId="68613436"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741CE7BC" w14:textId="77777777" w:rsidR="004A392D" w:rsidRPr="006C247B" w:rsidRDefault="004A392D" w:rsidP="00346C9A">
            <w:pPr>
              <w:spacing w:after="160" w:line="259" w:lineRule="auto"/>
              <w:jc w:val="left"/>
              <w:rPr>
                <w:rFonts w:ascii="UD デジタル 教科書体 N-B" w:eastAsia="UD デジタル 教科書体 N-B"/>
                <w:b/>
                <w:bCs/>
                <w:sz w:val="22"/>
                <w:szCs w:val="24"/>
                <w14:ligatures w14:val="standardContextual"/>
              </w:rPr>
            </w:pPr>
            <w:r w:rsidRPr="006C247B">
              <w:rPr>
                <w:rFonts w:ascii="UD デジタル 教科書体 N-B" w:eastAsia="UD デジタル 教科書体 N-B" w:hint="eastAsia"/>
                <w:b/>
                <w:bCs/>
                <w:sz w:val="22"/>
                <w:szCs w:val="24"/>
                <w14:ligatures w14:val="standardContextual"/>
              </w:rPr>
              <w:t>６　まとめ</w:t>
            </w:r>
            <w:r>
              <w:rPr>
                <w:rFonts w:ascii="UD デジタル 教科書体 N-B" w:eastAsia="UD デジタル 教科書体 N-B" w:hint="eastAsia"/>
                <w:b/>
                <w:bCs/>
                <w:sz w:val="22"/>
                <w:szCs w:val="24"/>
                <w14:ligatures w14:val="standardContextual"/>
              </w:rPr>
              <w:t>（スライド）</w:t>
            </w:r>
          </w:p>
          <w:p w14:paraId="13F31BA0" w14:textId="77777777" w:rsidR="004A392D" w:rsidRPr="00E134C5" w:rsidRDefault="004A392D" w:rsidP="00346C9A">
            <w:pPr>
              <w:spacing w:after="160" w:line="259" w:lineRule="auto"/>
              <w:jc w:val="left"/>
              <w:rPr>
                <w:rFonts w:ascii="UD デジタル 教科書体 N-B" w:eastAsia="UD デジタル 教科書体 N-B"/>
                <w:sz w:val="22"/>
                <w:szCs w:val="24"/>
                <w:bdr w:val="single" w:sz="4" w:space="0" w:color="auto"/>
                <w14:ligatures w14:val="standardContextual"/>
              </w:rPr>
            </w:pPr>
            <w:r w:rsidRPr="00E134C5">
              <w:rPr>
                <w:rFonts w:ascii="UD デジタル 教科書体 N-B" w:eastAsia="UD デジタル 教科書体 N-B" w:hint="eastAsia"/>
                <w:sz w:val="22"/>
                <w:szCs w:val="24"/>
                <w:bdr w:val="single" w:sz="4" w:space="0" w:color="auto"/>
                <w14:ligatures w14:val="standardContextual"/>
              </w:rPr>
              <w:t>「支援グッズは大人の社会でも使われている会社等もあります。」</w:t>
            </w:r>
          </w:p>
          <w:p w14:paraId="70777435" w14:textId="77777777" w:rsidR="004A392D" w:rsidRPr="006C247B" w:rsidRDefault="004A392D" w:rsidP="00346C9A">
            <w:pPr>
              <w:spacing w:after="160" w:line="259" w:lineRule="auto"/>
              <w:jc w:val="left"/>
              <w:rPr>
                <w:rFonts w:ascii="UD デジタル 教科書体 N-B" w:eastAsia="UD デジタル 教科書体 N-B"/>
                <w:b/>
                <w:bCs/>
                <w:sz w:val="22"/>
                <w:szCs w:val="24"/>
                <w14:ligatures w14:val="standardContextual"/>
              </w:rPr>
            </w:pPr>
            <w:r>
              <w:rPr>
                <w:rFonts w:ascii="UD デジタル 教科書体 N-B" w:eastAsia="UD デジタル 教科書体 N-B" w:hint="eastAsia"/>
                <w:b/>
                <w:bCs/>
                <w:noProof/>
                <w:sz w:val="22"/>
                <w:szCs w:val="24"/>
              </w:rPr>
              <mc:AlternateContent>
                <mc:Choice Requires="wps">
                  <w:drawing>
                    <wp:anchor distT="0" distB="0" distL="114300" distR="114300" simplePos="0" relativeHeight="251667456" behindDoc="0" locked="0" layoutInCell="1" allowOverlap="1" wp14:anchorId="71ECFD8C" wp14:editId="2BC7D993">
                      <wp:simplePos x="0" y="0"/>
                      <wp:positionH relativeFrom="column">
                        <wp:posOffset>-8890</wp:posOffset>
                      </wp:positionH>
                      <wp:positionV relativeFrom="paragraph">
                        <wp:posOffset>271780</wp:posOffset>
                      </wp:positionV>
                      <wp:extent cx="4352925" cy="202882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4352925" cy="2028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13D7F0" id="正方形/長方形 42" o:spid="_x0000_s1026" style="position:absolute;left:0;text-align:left;margin-left:-.7pt;margin-top:21.4pt;width:342.75pt;height:15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" filled="f" strokecolor="windowText" strokeweight="1pt"/>
                  </w:pict>
                </mc:Fallback>
              </mc:AlternateContent>
            </w:r>
            <w:r>
              <w:rPr>
                <w:rFonts w:ascii="UD デジタル 教科書体 N-B" w:eastAsia="UD デジタル 教科書体 N-B" w:hint="eastAsia"/>
                <w:b/>
                <w:bCs/>
                <w:sz w:val="22"/>
                <w:szCs w:val="24"/>
                <w14:ligatures w14:val="standardContextual"/>
              </w:rPr>
              <w:t>(例)</w:t>
            </w:r>
          </w:p>
          <w:p w14:paraId="31B2001A"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「授業の時に困ることは人によって様々です。」</w:t>
            </w:r>
          </w:p>
          <w:p w14:paraId="14BAC030"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「友達に目を向けて困っていることに気づくだけでもその友達も救われることもあります。</w:t>
            </w:r>
          </w:p>
          <w:p w14:paraId="5B6BA3A3"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１声をかける</w:t>
            </w:r>
          </w:p>
          <w:p w14:paraId="4B7198E1"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２見守る</w:t>
            </w:r>
          </w:p>
          <w:p w14:paraId="6002C275"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３あえて見ない、そっとしてあげる</w:t>
            </w:r>
          </w:p>
          <w:p w14:paraId="64EAF0B9" w14:textId="77777777" w:rsidR="004A392D" w:rsidRPr="006C247B" w:rsidRDefault="004A392D" w:rsidP="00346C9A">
            <w:pPr>
              <w:spacing w:after="160" w:line="259" w:lineRule="auto"/>
              <w:jc w:val="left"/>
              <w:rPr>
                <w:rFonts w:ascii="UD デジタル 教科書体 N-B" w:eastAsia="UD デジタル 教科書体 N-B"/>
                <w:b/>
                <w:bCs/>
                <w:sz w:val="22"/>
                <w:szCs w:val="24"/>
                <w14:ligatures w14:val="standardContextual"/>
              </w:rPr>
            </w:pPr>
            <w:r w:rsidRPr="006C247B">
              <w:rPr>
                <w:rFonts w:ascii="UD デジタル 教科書体 N-B" w:eastAsia="UD デジタル 教科書体 N-B" w:hint="eastAsia"/>
                <w:b/>
                <w:bCs/>
                <w:sz w:val="22"/>
                <w:szCs w:val="24"/>
                <w14:ligatures w14:val="standardContextual"/>
              </w:rPr>
              <w:t>７　振り返り</w:t>
            </w:r>
          </w:p>
          <w:p w14:paraId="2421CA77"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ワークシートに記入</w:t>
            </w:r>
          </w:p>
        </w:tc>
        <w:tc>
          <w:tcPr>
            <w:tcW w:w="2523" w:type="dxa"/>
            <w:shd w:val="clear" w:color="auto" w:fill="DEEAF6" w:themeFill="accent5" w:themeFillTint="33"/>
          </w:tcPr>
          <w:p w14:paraId="3F61083A"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lastRenderedPageBreak/>
              <w:t>〇吹き出しをめくり、心の声が分かるようなイラストを提示</w:t>
            </w:r>
          </w:p>
          <w:p w14:paraId="0885807A"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（スライド）</w:t>
            </w:r>
          </w:p>
          <w:p w14:paraId="049E6EEA"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4D11A906"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398E36DA"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1FDB23B6"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34F5C0C7"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52F16CF5"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p>
          <w:p w14:paraId="12EDC49B"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p>
          <w:p w14:paraId="469C1A5E"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p>
          <w:p w14:paraId="6DAC5A7E"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08188585"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〇実物を見せる。</w:t>
            </w:r>
          </w:p>
          <w:p w14:paraId="2FC6E89A"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7CD63901"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4155CC21"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1384F611"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6EE0A91D"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p>
          <w:p w14:paraId="3BC4AD8E"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p>
          <w:p w14:paraId="0342E958"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p>
          <w:p w14:paraId="38FE96C2"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p>
          <w:p w14:paraId="19EA5664"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4E00F080"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〇固定の順番を決める</w:t>
            </w:r>
          </w:p>
          <w:p w14:paraId="151744DB"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※一人１個のミッションを行う事を説明する</w:t>
            </w:r>
          </w:p>
          <w:p w14:paraId="38B93DAE"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358017ED"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0E229F2A"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6140CD59"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0E12A6ED"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7C9A9288"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50F473B3"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4D078373"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344AC26C"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33117570"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3FD3191D"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207735B1"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18539E12"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5AE3D90D"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720AB09F"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1F26A8FE"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p>
          <w:p w14:paraId="292DDB09"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p>
          <w:p w14:paraId="5F38BC0A"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1E92A852"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p>
          <w:p w14:paraId="7B501FB6" w14:textId="77777777" w:rsidR="004A392D" w:rsidRDefault="004A392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〇それぞれのミッションを板書として残しておきそれを確認しながら発表できるようにする。</w:t>
            </w:r>
          </w:p>
          <w:p w14:paraId="4BDD85B9"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0C5FE6BF" w14:textId="77777777" w:rsidR="004A392D" w:rsidRPr="00CF1E66" w:rsidRDefault="004A392D" w:rsidP="00346C9A">
            <w:pPr>
              <w:spacing w:after="160" w:line="259" w:lineRule="auto"/>
              <w:jc w:val="left"/>
              <w:rPr>
                <w:rFonts w:ascii="UD デジタル 教科書体 N-B" w:eastAsia="UD デジタル 教科書体 N-B"/>
                <w:b/>
                <w:bCs/>
                <w:color w:val="FF0000"/>
                <w:sz w:val="22"/>
                <w:szCs w:val="24"/>
                <w:u w:val="wave"/>
                <w14:ligatures w14:val="standardContextual"/>
              </w:rPr>
            </w:pPr>
            <w:r>
              <w:rPr>
                <w:rFonts w:ascii="UD デジタル 教科書体 N-B" w:eastAsia="UD デジタル 教科書体 N-B" w:hint="eastAsia"/>
                <w:sz w:val="22"/>
                <w:szCs w:val="24"/>
                <w14:ligatures w14:val="standardContextual"/>
              </w:rPr>
              <w:t>※</w:t>
            </w:r>
            <w:r w:rsidRPr="00CF1E66">
              <w:rPr>
                <w:rFonts w:ascii="UD デジタル 教科書体 N-B" w:eastAsia="UD デジタル 教科書体 N-B" w:hint="eastAsia"/>
                <w:b/>
                <w:bCs/>
                <w:color w:val="FF0000"/>
                <w:sz w:val="22"/>
                <w:szCs w:val="24"/>
                <w:u w:val="wave"/>
                <w14:ligatures w14:val="standardContextual"/>
              </w:rPr>
              <w:t>同じミッションでも「使っているものが違う」「同じものでも選んだ理由がちがう」等のズレを取り上げてそれぞれの感じ方の違いを確認する</w:t>
            </w:r>
          </w:p>
          <w:p w14:paraId="5623ED60"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3B565A5C"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7AD55721"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657C99C7"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78244CD1"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23A3F2DA"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63A851A9"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4B51B0A3"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p w14:paraId="17F23ACE" w14:textId="77777777" w:rsidR="004A392D" w:rsidRPr="006C247B" w:rsidRDefault="004A392D" w:rsidP="00346C9A">
            <w:pPr>
              <w:spacing w:after="160" w:line="259" w:lineRule="auto"/>
              <w:jc w:val="left"/>
              <w:rPr>
                <w:rFonts w:ascii="UD デジタル 教科書体 N-B" w:eastAsia="UD デジタル 教科書体 N-B"/>
                <w:sz w:val="22"/>
                <w:szCs w:val="24"/>
                <w14:ligatures w14:val="standardContextual"/>
              </w:rPr>
            </w:pPr>
          </w:p>
        </w:tc>
      </w:tr>
    </w:tbl>
    <w:p w14:paraId="58D9CB66" w14:textId="77777777" w:rsidR="004A392D" w:rsidRPr="006C247B" w:rsidRDefault="004A392D" w:rsidP="004A392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lastRenderedPageBreak/>
        <w:t>必要物品：各７～８個　　イヤーマフ　　パーテーション　　バランスクッション</w:t>
      </w:r>
      <w:r>
        <w:rPr>
          <w:rFonts w:ascii="UD デジタル 教科書体 N-B" w:eastAsia="UD デジタル 教科書体 N-B" w:hint="eastAsia"/>
          <w:sz w:val="22"/>
          <w:szCs w:val="24"/>
          <w14:ligatures w14:val="standardContextual"/>
        </w:rPr>
        <w:t xml:space="preserve">　ワークシート各種</w:t>
      </w:r>
    </w:p>
    <w:p w14:paraId="64ED4B90" w14:textId="77777777" w:rsidR="004A392D" w:rsidRPr="004A392D" w:rsidRDefault="004A392D" w:rsidP="004A392D"/>
    <w:sectPr w:rsidR="004A392D" w:rsidRPr="004A392D" w:rsidSect="004A392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00872" w14:textId="77777777" w:rsidR="00BD7BCF" w:rsidRDefault="00BD7BCF" w:rsidP="00BD7BCF">
      <w:r>
        <w:separator/>
      </w:r>
    </w:p>
  </w:endnote>
  <w:endnote w:type="continuationSeparator" w:id="0">
    <w:p w14:paraId="0C7166F4" w14:textId="77777777" w:rsidR="00BD7BCF" w:rsidRDefault="00BD7BCF" w:rsidP="00BD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43826" w14:textId="77777777" w:rsidR="00BD7BCF" w:rsidRDefault="00BD7BCF" w:rsidP="00BD7BCF">
      <w:r>
        <w:separator/>
      </w:r>
    </w:p>
  </w:footnote>
  <w:footnote w:type="continuationSeparator" w:id="0">
    <w:p w14:paraId="0B6D1B52" w14:textId="77777777" w:rsidR="00BD7BCF" w:rsidRDefault="00BD7BCF" w:rsidP="00BD7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D4EF8"/>
    <w:multiLevelType w:val="hybridMultilevel"/>
    <w:tmpl w:val="AC36295A"/>
    <w:lvl w:ilvl="0" w:tplc="26BC60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4859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2D"/>
    <w:rsid w:val="00344BD7"/>
    <w:rsid w:val="003E4BE5"/>
    <w:rsid w:val="004A392D"/>
    <w:rsid w:val="00641AF2"/>
    <w:rsid w:val="006A352B"/>
    <w:rsid w:val="00BC61A5"/>
    <w:rsid w:val="00BD7BCF"/>
    <w:rsid w:val="00D823B9"/>
    <w:rsid w:val="00DA054A"/>
    <w:rsid w:val="00F42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599E6D"/>
  <w15:chartTrackingRefBased/>
  <w15:docId w15:val="{50005635-5022-417A-AC30-29401E0D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9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3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7BCF"/>
    <w:pPr>
      <w:tabs>
        <w:tab w:val="center" w:pos="4252"/>
        <w:tab w:val="right" w:pos="8504"/>
      </w:tabs>
      <w:snapToGrid w:val="0"/>
    </w:pPr>
  </w:style>
  <w:style w:type="character" w:customStyle="1" w:styleId="a5">
    <w:name w:val="ヘッダー (文字)"/>
    <w:basedOn w:val="a0"/>
    <w:link w:val="a4"/>
    <w:uiPriority w:val="99"/>
    <w:rsid w:val="00BD7BCF"/>
  </w:style>
  <w:style w:type="paragraph" w:styleId="a6">
    <w:name w:val="footer"/>
    <w:basedOn w:val="a"/>
    <w:link w:val="a7"/>
    <w:uiPriority w:val="99"/>
    <w:unhideWhenUsed/>
    <w:rsid w:val="00BD7BCF"/>
    <w:pPr>
      <w:tabs>
        <w:tab w:val="center" w:pos="4252"/>
        <w:tab w:val="right" w:pos="8504"/>
      </w:tabs>
      <w:snapToGrid w:val="0"/>
    </w:pPr>
  </w:style>
  <w:style w:type="character" w:customStyle="1" w:styleId="a7">
    <w:name w:val="フッター (文字)"/>
    <w:basedOn w:val="a0"/>
    <w:link w:val="a6"/>
    <w:uiPriority w:val="99"/>
    <w:rsid w:val="00BD7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隼人</dc:creator>
  <cp:keywords/>
  <dc:description/>
  <cp:lastModifiedBy>三輪　和子</cp:lastModifiedBy>
  <cp:revision>2</cp:revision>
  <dcterms:created xsi:type="dcterms:W3CDTF">2026-02-05T02:55:00Z</dcterms:created>
  <dcterms:modified xsi:type="dcterms:W3CDTF">2026-02-05T02:55:00Z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c0080-85e4-4e52-adad-692f2b1bad6f_Enabled">
    <vt:lpwstr>true</vt:lpwstr>
  </property>
  <property fmtid="{D5CDD505-2E9C-101B-9397-08002B2CF9AE}" pid="3" name="MSIP_Label_2b3c0080-85e4-4e52-adad-692f2b1bad6f_SetDate">
    <vt:lpwstr>2026-02-05T02:21:55Z</vt:lpwstr>
  </property>
  <property fmtid="{D5CDD505-2E9C-101B-9397-08002B2CF9AE}" pid="4" name="MSIP_Label_2b3c0080-85e4-4e52-adad-692f2b1bad6f_Method">
    <vt:lpwstr>Privileged</vt:lpwstr>
  </property>
  <property fmtid="{D5CDD505-2E9C-101B-9397-08002B2CF9AE}" pid="5" name="MSIP_Label_2b3c0080-85e4-4e52-adad-692f2b1bad6f_Name">
    <vt:lpwstr>暗号化なし</vt:lpwstr>
  </property>
  <property fmtid="{D5CDD505-2E9C-101B-9397-08002B2CF9AE}" pid="6" name="MSIP_Label_2b3c0080-85e4-4e52-adad-692f2b1bad6f_SiteId">
    <vt:lpwstr>3a0b5b07-db6a-4ffa-af1b-5dde3a30edd4</vt:lpwstr>
  </property>
  <property fmtid="{D5CDD505-2E9C-101B-9397-08002B2CF9AE}" pid="7" name="MSIP_Label_2b3c0080-85e4-4e52-adad-692f2b1bad6f_ActionId">
    <vt:lpwstr>30ebf953-26e3-4dfd-aba9-a650b80d85da</vt:lpwstr>
  </property>
  <property fmtid="{D5CDD505-2E9C-101B-9397-08002B2CF9AE}" pid="8" name="MSIP_Label_2b3c0080-85e4-4e52-adad-692f2b1bad6f_ContentBits">
    <vt:lpwstr>0</vt:lpwstr>
  </property>
</Properties>
</file>