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12A0A" w14:textId="2236135D" w:rsidR="00C63B07" w:rsidRDefault="001F3EFE" w:rsidP="008D1974">
      <w:r>
        <w:rPr>
          <w:rFonts w:hint="eastAsia"/>
        </w:rPr>
        <w:t>■</w:t>
      </w:r>
      <w:r w:rsidR="00801699">
        <w:rPr>
          <w:rFonts w:hint="eastAsia"/>
        </w:rPr>
        <w:t>発表</w:t>
      </w:r>
      <w:r w:rsidR="00C63B07">
        <w:rPr>
          <w:rFonts w:hint="eastAsia"/>
        </w:rPr>
        <w:t>のポイント</w:t>
      </w:r>
    </w:p>
    <w:p w14:paraId="763CF280" w14:textId="7F42DFD5" w:rsidR="008D1974" w:rsidRDefault="001F3EFE" w:rsidP="001F3EFE">
      <w:pPr>
        <w:ind w:firstLineChars="100" w:firstLine="210"/>
      </w:pPr>
      <w:r>
        <w:rPr>
          <w:rFonts w:hint="eastAsia"/>
        </w:rPr>
        <w:t>発表内容は、研究テーマやリサーチクエスチョン</w:t>
      </w:r>
      <w:r w:rsidR="00C76DE0">
        <w:rPr>
          <w:rFonts w:hint="eastAsia"/>
        </w:rPr>
        <w:t>、仮説</w:t>
      </w:r>
      <w:r w:rsidR="000A1603">
        <w:rPr>
          <w:rFonts w:hint="eastAsia"/>
        </w:rPr>
        <w:t>に基づいた</w:t>
      </w:r>
      <w:r w:rsidR="000A1603" w:rsidRPr="000A1603">
        <w:rPr>
          <w:b/>
          <w:u w:val="wave"/>
        </w:rPr>
        <w:t>実験・</w:t>
      </w:r>
      <w:r w:rsidR="000A1603" w:rsidRPr="000A1603">
        <w:rPr>
          <w:rFonts w:hint="eastAsia"/>
          <w:b/>
          <w:u w:val="wave"/>
        </w:rPr>
        <w:t>調査</w:t>
      </w:r>
      <w:r w:rsidR="000A1603" w:rsidRPr="000A1603">
        <w:rPr>
          <w:b/>
          <w:u w:val="wave"/>
        </w:rPr>
        <w:t>の途中報告を</w:t>
      </w:r>
      <w:r w:rsidRPr="000A1603">
        <w:rPr>
          <w:rFonts w:hint="eastAsia"/>
          <w:b/>
          <w:u w:val="wave"/>
        </w:rPr>
        <w:t>中心</w:t>
      </w:r>
      <w:r>
        <w:rPr>
          <w:rFonts w:hint="eastAsia"/>
        </w:rPr>
        <w:t>とした</w:t>
      </w:r>
      <w:r w:rsidR="00A849F2">
        <w:rPr>
          <w:rFonts w:hint="eastAsia"/>
        </w:rPr>
        <w:t>ものと</w:t>
      </w:r>
      <w:r w:rsidR="000A1603">
        <w:rPr>
          <w:rFonts w:hint="eastAsia"/>
        </w:rPr>
        <w:t>する。</w:t>
      </w:r>
      <w:r w:rsidR="00A849F2">
        <w:rPr>
          <w:rFonts w:hint="eastAsia"/>
        </w:rPr>
        <w:t>必要に応じて</w:t>
      </w:r>
      <w:r>
        <w:rPr>
          <w:rFonts w:hint="eastAsia"/>
        </w:rPr>
        <w:t>これまでの</w:t>
      </w:r>
      <w:r w:rsidR="000A1603">
        <w:rPr>
          <w:rFonts w:hint="eastAsia"/>
        </w:rPr>
        <w:t>実験・調査</w:t>
      </w:r>
      <w:r w:rsidR="000A1603">
        <w:t>で用いた道具</w:t>
      </w:r>
      <w:r w:rsidR="000A1603">
        <w:rPr>
          <w:rFonts w:hint="eastAsia"/>
        </w:rPr>
        <w:t>など</w:t>
      </w:r>
      <w:r w:rsidR="000A1603">
        <w:t>を</w:t>
      </w:r>
      <w:r w:rsidR="000A1603">
        <w:rPr>
          <w:rFonts w:hint="eastAsia"/>
        </w:rPr>
        <w:t>見せて、</w:t>
      </w:r>
      <w:r w:rsidR="000A1603">
        <w:t>内容や</w:t>
      </w:r>
      <w:r w:rsidR="00A849F2">
        <w:rPr>
          <w:rFonts w:hint="eastAsia"/>
        </w:rPr>
        <w:t>わかったこと</w:t>
      </w:r>
      <w:r w:rsidR="000A1603">
        <w:rPr>
          <w:rFonts w:hint="eastAsia"/>
        </w:rPr>
        <w:t>、</w:t>
      </w:r>
      <w:r w:rsidR="000A1603">
        <w:t>今後の動向</w:t>
      </w:r>
      <w:r w:rsidR="00A849F2">
        <w:rPr>
          <w:rFonts w:hint="eastAsia"/>
        </w:rPr>
        <w:t>を</w:t>
      </w:r>
      <w:r w:rsidR="000A1603">
        <w:rPr>
          <w:rFonts w:hint="eastAsia"/>
        </w:rPr>
        <w:t>発表する</w:t>
      </w:r>
      <w:r w:rsidR="00A849F2">
        <w:rPr>
          <w:rFonts w:hint="eastAsia"/>
        </w:rPr>
        <w:t>。</w:t>
      </w:r>
      <w:r w:rsidR="00F41730">
        <w:rPr>
          <w:rFonts w:hint="eastAsia"/>
        </w:rPr>
        <w:t>重要</w:t>
      </w:r>
      <w:r w:rsidR="00A849F2">
        <w:rPr>
          <w:rFonts w:hint="eastAsia"/>
        </w:rPr>
        <w:t>なのは、自分たちが</w:t>
      </w:r>
      <w:bookmarkStart w:id="0" w:name="_GoBack"/>
      <w:bookmarkEnd w:id="0"/>
      <w:r w:rsidR="00A849F2">
        <w:rPr>
          <w:rFonts w:hint="eastAsia"/>
        </w:rPr>
        <w:t>研究したいと思っていることを、他の人たちにわかりやすく、根拠をもって伝えることである。</w:t>
      </w:r>
    </w:p>
    <w:p w14:paraId="2CA38EF9" w14:textId="77777777" w:rsidR="00B43B66" w:rsidRDefault="00B43B66" w:rsidP="001F3EFE">
      <w:pPr>
        <w:ind w:firstLineChars="100" w:firstLine="210"/>
      </w:pPr>
    </w:p>
    <w:p w14:paraId="2980DB4E" w14:textId="2817E6A6" w:rsidR="00B43B66" w:rsidRDefault="00B43B66" w:rsidP="001F3EFE">
      <w:pPr>
        <w:ind w:firstLineChars="100" w:firstLine="210"/>
      </w:pPr>
      <w:r w:rsidRPr="003D555C">
        <w:rPr>
          <w:rFonts w:hint="eastAsia"/>
          <w:b/>
          <w:u w:val="wave"/>
        </w:rPr>
        <w:t>発表に必須な資料は「第一回中間発表資料」のみ</w:t>
      </w:r>
      <w:r>
        <w:rPr>
          <w:rFonts w:hint="eastAsia"/>
        </w:rPr>
        <w:t>であるが、その他工夫として「Google　スライド</w:t>
      </w:r>
      <w:r w:rsidR="00553102">
        <w:rPr>
          <w:rFonts w:hint="eastAsia"/>
        </w:rPr>
        <w:t xml:space="preserve">　　（パワーポイントは不可）</w:t>
      </w:r>
      <w:r>
        <w:rPr>
          <w:rFonts w:hint="eastAsia"/>
        </w:rPr>
        <w:t>」や「ポスター」などを作成したり、「実験での作成物」も発表で使用しても良い。ただし、「薬品」など危険性があり発表に適さないものは写真などで紹介のみとする。</w:t>
      </w:r>
    </w:p>
    <w:p w14:paraId="07D73C23" w14:textId="1E6B44DC" w:rsidR="003D555C" w:rsidRDefault="003D555C" w:rsidP="001F3EFE">
      <w:pPr>
        <w:ind w:firstLineChars="100" w:firstLine="210"/>
      </w:pPr>
      <w:r>
        <w:rPr>
          <w:rFonts w:hint="eastAsia"/>
        </w:rPr>
        <w:t>追加の資料などがある場合は事前に担当教員へ相談すること。</w:t>
      </w:r>
    </w:p>
    <w:p w14:paraId="4F6A08B1" w14:textId="77777777" w:rsidR="00B43B66" w:rsidRPr="001F3EFE" w:rsidRDefault="00B43B66" w:rsidP="001F3EFE">
      <w:pPr>
        <w:ind w:firstLineChars="100" w:firstLine="210"/>
      </w:pPr>
    </w:p>
    <w:tbl>
      <w:tblPr>
        <w:tblStyle w:val="a4"/>
        <w:tblW w:w="9634" w:type="dxa"/>
        <w:jc w:val="center"/>
        <w:tblLook w:val="04A0" w:firstRow="1" w:lastRow="0" w:firstColumn="1" w:lastColumn="0" w:noHBand="0" w:noVBand="1"/>
      </w:tblPr>
      <w:tblGrid>
        <w:gridCol w:w="9634"/>
      </w:tblGrid>
      <w:tr w:rsidR="00A849F2" w14:paraId="3CBCA1E4" w14:textId="77777777" w:rsidTr="00B43B66">
        <w:trPr>
          <w:jc w:val="center"/>
        </w:trPr>
        <w:tc>
          <w:tcPr>
            <w:tcW w:w="9634" w:type="dxa"/>
          </w:tcPr>
          <w:p w14:paraId="62991829" w14:textId="77777777" w:rsidR="00A849F2" w:rsidRDefault="00A849F2" w:rsidP="00A849F2">
            <w:pPr>
              <w:ind w:firstLineChars="200" w:firstLine="420"/>
            </w:pPr>
            <w:r>
              <w:rPr>
                <w:rFonts w:hint="eastAsia"/>
              </w:rPr>
              <w:t>▶リサーチクエスチョン</w:t>
            </w:r>
          </w:p>
          <w:p w14:paraId="3EF17AEF" w14:textId="43EE3E84" w:rsidR="005E0EEA" w:rsidRDefault="005E0EEA" w:rsidP="00A849F2">
            <w:pPr>
              <w:ind w:firstLineChars="200" w:firstLine="420"/>
            </w:pPr>
            <w:r>
              <w:rPr>
                <w:rFonts w:hint="eastAsia"/>
              </w:rPr>
              <w:t>▶今回の研究目的</w:t>
            </w:r>
            <w:r w:rsidR="00B43B66">
              <w:rPr>
                <w:rFonts w:hint="eastAsia"/>
              </w:rPr>
              <w:t>⇒</w:t>
            </w:r>
            <w:r>
              <w:rPr>
                <w:rFonts w:hint="eastAsia"/>
              </w:rPr>
              <w:t>・何をすることで何を明らかにするのか</w:t>
            </w:r>
          </w:p>
          <w:p w14:paraId="3D0FF0DF" w14:textId="2D9DA401" w:rsidR="00DE49CA" w:rsidRDefault="00DE49CA" w:rsidP="00B43B66">
            <w:pPr>
              <w:ind w:firstLineChars="200" w:firstLine="420"/>
            </w:pPr>
            <w:r>
              <w:rPr>
                <w:rFonts w:hint="eastAsia"/>
              </w:rPr>
              <w:t>▶仮説</w:t>
            </w:r>
            <w:r w:rsidR="00B43B66">
              <w:rPr>
                <w:rFonts w:hint="eastAsia"/>
              </w:rPr>
              <w:t>⇒</w:t>
            </w:r>
            <w:r>
              <w:rPr>
                <w:rFonts w:hint="eastAsia"/>
              </w:rPr>
              <w:t>・仮説（</w:t>
            </w:r>
            <w:r w:rsidR="005E0EEA">
              <w:rPr>
                <w:rFonts w:hint="eastAsia"/>
              </w:rPr>
              <w:t>今回の研究目的</w:t>
            </w:r>
            <w:r>
              <w:rPr>
                <w:rFonts w:hint="eastAsia"/>
              </w:rPr>
              <w:t>に対する答えの見通し）</w:t>
            </w:r>
            <w:r w:rsidR="00B43B66">
              <w:rPr>
                <w:rFonts w:hint="eastAsia"/>
              </w:rPr>
              <w:t xml:space="preserve">　</w:t>
            </w:r>
            <w:r>
              <w:rPr>
                <w:rFonts w:hint="eastAsia"/>
              </w:rPr>
              <w:t>・その根拠</w:t>
            </w:r>
          </w:p>
          <w:p w14:paraId="4FC4FB2A" w14:textId="17FF92BA" w:rsidR="000A1603" w:rsidRDefault="000A1603" w:rsidP="000A1603">
            <w:pPr>
              <w:ind w:firstLineChars="200" w:firstLine="420"/>
            </w:pPr>
            <w:r>
              <w:rPr>
                <w:rFonts w:hint="eastAsia"/>
              </w:rPr>
              <w:t>▶実験・調査結果</w:t>
            </w:r>
            <w:r w:rsidR="00B43B66">
              <w:rPr>
                <w:rFonts w:hint="eastAsia"/>
              </w:rPr>
              <w:t>⇒</w:t>
            </w:r>
          </w:p>
          <w:p w14:paraId="76233495" w14:textId="3FECF840" w:rsidR="000A1603" w:rsidRDefault="000A1603" w:rsidP="00B43B66">
            <w:pPr>
              <w:ind w:firstLineChars="200" w:firstLine="420"/>
            </w:pPr>
            <w:r>
              <w:rPr>
                <w:rFonts w:hint="eastAsia"/>
              </w:rPr>
              <w:t xml:space="preserve">　</w:t>
            </w:r>
            <w:r>
              <w:t xml:space="preserve">　・</w:t>
            </w:r>
            <w:r>
              <w:rPr>
                <w:rFonts w:hint="eastAsia"/>
              </w:rPr>
              <w:t>どの</w:t>
            </w:r>
            <w:r>
              <w:t>ような研究目的</w:t>
            </w:r>
            <w:r>
              <w:rPr>
                <w:rFonts w:hint="eastAsia"/>
              </w:rPr>
              <w:t>でおこなったか</w:t>
            </w:r>
            <w:r w:rsidR="00B43B66">
              <w:rPr>
                <w:rFonts w:hint="eastAsia"/>
              </w:rPr>
              <w:t xml:space="preserve">　</w:t>
            </w:r>
            <w:r>
              <w:t>・どのように実験・調査をおこなったか</w:t>
            </w:r>
          </w:p>
          <w:p w14:paraId="09E1F690" w14:textId="74C7B625" w:rsidR="00C44712" w:rsidRPr="00DE49CA" w:rsidRDefault="000A1603" w:rsidP="00B43B66">
            <w:pPr>
              <w:ind w:firstLineChars="400" w:firstLine="840"/>
            </w:pPr>
            <w:r>
              <w:rPr>
                <w:rFonts w:hint="eastAsia"/>
              </w:rPr>
              <w:t>・仮説と</w:t>
            </w:r>
            <w:r>
              <w:t>結果の考察</w:t>
            </w:r>
            <w:r w:rsidR="00B43B66">
              <w:rPr>
                <w:rFonts w:hint="eastAsia"/>
              </w:rPr>
              <w:t xml:space="preserve">　</w:t>
            </w:r>
            <w:r>
              <w:rPr>
                <w:rFonts w:hint="eastAsia"/>
              </w:rPr>
              <w:t>・</w:t>
            </w:r>
            <w:r>
              <w:t>次の研究、今後の動向</w:t>
            </w:r>
          </w:p>
        </w:tc>
      </w:tr>
    </w:tbl>
    <w:p w14:paraId="1771AC2A" w14:textId="13F3CA5E" w:rsidR="008D1974" w:rsidRPr="008D1974" w:rsidRDefault="008D1974" w:rsidP="008D1974"/>
    <w:p w14:paraId="1F35E7DA" w14:textId="3241A101" w:rsidR="00801699" w:rsidRDefault="00801699" w:rsidP="00801699">
      <w:r>
        <w:rPr>
          <w:rFonts w:hint="eastAsia"/>
        </w:rPr>
        <w:t>■</w:t>
      </w:r>
      <w:r w:rsidR="00221F38">
        <w:rPr>
          <w:rFonts w:hint="eastAsia"/>
        </w:rPr>
        <w:t>意見（</w:t>
      </w:r>
      <w:r>
        <w:rPr>
          <w:rFonts w:hint="eastAsia"/>
        </w:rPr>
        <w:t>ツッコミ</w:t>
      </w:r>
      <w:r w:rsidR="00221F38">
        <w:rPr>
          <w:rFonts w:hint="eastAsia"/>
        </w:rPr>
        <w:t>）</w:t>
      </w:r>
      <w:r>
        <w:rPr>
          <w:rFonts w:hint="eastAsia"/>
        </w:rPr>
        <w:t>のポイント</w:t>
      </w:r>
    </w:p>
    <w:p w14:paraId="70B36A5A" w14:textId="75E69BCB" w:rsidR="00221F38" w:rsidRDefault="00801699" w:rsidP="00221F38">
      <w:pPr>
        <w:ind w:firstLineChars="100" w:firstLine="210"/>
      </w:pPr>
      <w:r>
        <w:rPr>
          <w:rFonts w:hint="eastAsia"/>
        </w:rPr>
        <w:t>発表の聞き手は、その発表に対して意見（ツッコミ）をする。ツッコミは、①研究をしていくうえで不足していると思う点、説明を聞いてよくわからない点、根拠として不十分な点など、発表者の研究に対して「こうするともっとよくなるよ」という視点や、②優れた発想や着眼点、社会での有益性、将来の有望性など「この点がすばらしい」という視点を持って行うことが望ましい。</w:t>
      </w:r>
      <w:r w:rsidR="00221F38">
        <w:rPr>
          <w:rFonts w:hint="eastAsia"/>
        </w:rPr>
        <w:t>つまりツッコミとは、発表者の研究に役立つ意見を伝えるために、あえて批判的に物事をとらえることが重要となる。</w:t>
      </w:r>
    </w:p>
    <w:tbl>
      <w:tblPr>
        <w:tblStyle w:val="a4"/>
        <w:tblW w:w="0" w:type="auto"/>
        <w:jc w:val="center"/>
        <w:tblLook w:val="04A0" w:firstRow="1" w:lastRow="0" w:firstColumn="1" w:lastColumn="0" w:noHBand="0" w:noVBand="1"/>
      </w:tblPr>
      <w:tblGrid>
        <w:gridCol w:w="8710"/>
      </w:tblGrid>
      <w:tr w:rsidR="00801699" w14:paraId="1CBACA5D" w14:textId="77777777" w:rsidTr="00DE6E7C">
        <w:trPr>
          <w:jc w:val="center"/>
        </w:trPr>
        <w:tc>
          <w:tcPr>
            <w:tcW w:w="8710" w:type="dxa"/>
          </w:tcPr>
          <w:p w14:paraId="7222005C" w14:textId="57721EBB" w:rsidR="00801699" w:rsidRDefault="00221F38" w:rsidP="00DE6E7C">
            <w:pPr>
              <w:ind w:leftChars="196" w:left="622" w:rightChars="235" w:right="493" w:hangingChars="100" w:hanging="210"/>
            </w:pPr>
            <w:r>
              <w:rPr>
                <w:rFonts w:hint="eastAsia"/>
              </w:rPr>
              <w:t>※５Ｗ１Ｈ</w:t>
            </w:r>
            <w:r w:rsidRPr="00A206B1">
              <w:t>「いつ（When）、どこで（Where）、だれが（Who）、なにを（What）、なぜ（Why）、どのように（How）」</w:t>
            </w:r>
            <w:r w:rsidRPr="00A206B1">
              <w:rPr>
                <w:rFonts w:hint="eastAsia"/>
              </w:rPr>
              <w:t>を</w:t>
            </w:r>
            <w:r>
              <w:rPr>
                <w:rFonts w:hint="eastAsia"/>
              </w:rPr>
              <w:t>意識する。</w:t>
            </w:r>
          </w:p>
          <w:p w14:paraId="6248673A" w14:textId="472B3143" w:rsidR="00221F38" w:rsidRPr="00DE49CA" w:rsidRDefault="00221F38" w:rsidP="00DE6E7C">
            <w:pPr>
              <w:ind w:leftChars="196" w:left="622" w:rightChars="235" w:right="493" w:hangingChars="100" w:hanging="210"/>
            </w:pPr>
            <w:r>
              <w:rPr>
                <w:rFonts w:hint="eastAsia"/>
              </w:rPr>
              <w:t>※</w:t>
            </w:r>
            <w:r w:rsidR="00DE49CA" w:rsidRPr="00DE49CA">
              <w:rPr>
                <w:rFonts w:hint="eastAsia"/>
              </w:rPr>
              <w:t>リサーチクエスチョンを設定するうえでの注意事項を</w:t>
            </w:r>
            <w:r w:rsidR="00DE49CA">
              <w:rPr>
                <w:rFonts w:hint="eastAsia"/>
              </w:rPr>
              <w:t>意識する。</w:t>
            </w:r>
          </w:p>
          <w:p w14:paraId="05B1AE62" w14:textId="77777777" w:rsidR="00DE6E7C" w:rsidRDefault="00221F38" w:rsidP="00DE6E7C">
            <w:pPr>
              <w:ind w:leftChars="396" w:left="1042" w:rightChars="635" w:right="1333" w:hangingChars="100" w:hanging="210"/>
            </w:pPr>
            <w:r w:rsidRPr="000024E8">
              <w:rPr>
                <w:rFonts w:hint="eastAsia"/>
              </w:rPr>
              <w:t>①すぐに答えが出てしまわないか？</w:t>
            </w:r>
          </w:p>
          <w:p w14:paraId="0EACFBFB" w14:textId="0C7BA91E" w:rsidR="00221F38" w:rsidRPr="000024E8" w:rsidRDefault="00221F38" w:rsidP="00DE6E7C">
            <w:pPr>
              <w:ind w:leftChars="496" w:left="1042" w:rightChars="635" w:right="1333" w:firstLineChars="200" w:firstLine="420"/>
            </w:pPr>
            <w:r>
              <w:rPr>
                <w:rFonts w:hint="eastAsia"/>
              </w:rPr>
              <w:t>→考えてすぐわかることは研究の必要がない</w:t>
            </w:r>
          </w:p>
          <w:p w14:paraId="2BAC062E" w14:textId="77777777" w:rsidR="00DE6E7C" w:rsidRDefault="00221F38" w:rsidP="00DE6E7C">
            <w:pPr>
              <w:ind w:leftChars="396" w:left="1042" w:rightChars="635" w:right="1333" w:hangingChars="100" w:hanging="210"/>
            </w:pPr>
            <w:r w:rsidRPr="000024E8">
              <w:rPr>
                <w:rFonts w:hint="eastAsia"/>
              </w:rPr>
              <w:t>②現状を調べるだけで終わ</w:t>
            </w:r>
            <w:r>
              <w:rPr>
                <w:rFonts w:hint="eastAsia"/>
              </w:rPr>
              <w:t>らな</w:t>
            </w:r>
            <w:r w:rsidRPr="000024E8">
              <w:rPr>
                <w:rFonts w:hint="eastAsia"/>
              </w:rPr>
              <w:t>いか？</w:t>
            </w:r>
          </w:p>
          <w:p w14:paraId="1D4B92D8" w14:textId="0175E476" w:rsidR="00221F38" w:rsidRPr="000024E8" w:rsidRDefault="00221F38" w:rsidP="00DE6E7C">
            <w:pPr>
              <w:ind w:leftChars="496" w:left="1042" w:rightChars="635" w:right="1333" w:firstLineChars="200" w:firstLine="420"/>
            </w:pPr>
            <w:r>
              <w:rPr>
                <w:rFonts w:hint="eastAsia"/>
              </w:rPr>
              <w:t>→資料や先行研究でわかることは研究の必要がない</w:t>
            </w:r>
          </w:p>
          <w:p w14:paraId="09C58913" w14:textId="77777777" w:rsidR="00DE6E7C" w:rsidRDefault="00221F38" w:rsidP="00DE6E7C">
            <w:pPr>
              <w:ind w:leftChars="396" w:left="1042" w:rightChars="635" w:right="1333" w:hangingChars="100" w:hanging="210"/>
            </w:pPr>
            <w:r w:rsidRPr="000024E8">
              <w:rPr>
                <w:rFonts w:hint="eastAsia"/>
              </w:rPr>
              <w:t>③</w:t>
            </w:r>
            <w:r>
              <w:rPr>
                <w:rFonts w:hint="eastAsia"/>
              </w:rPr>
              <w:t>用いる理論を</w:t>
            </w:r>
            <w:r w:rsidRPr="000024E8">
              <w:rPr>
                <w:rFonts w:hint="eastAsia"/>
              </w:rPr>
              <w:t>理解しているか？</w:t>
            </w:r>
          </w:p>
          <w:p w14:paraId="774D26F5" w14:textId="7A2853EC" w:rsidR="00221F38" w:rsidRPr="000024E8" w:rsidRDefault="00221F38" w:rsidP="00DE6E7C">
            <w:pPr>
              <w:ind w:leftChars="496" w:left="1042" w:rightChars="635" w:right="1333" w:firstLineChars="200" w:firstLine="420"/>
            </w:pPr>
            <w:r>
              <w:rPr>
                <w:rFonts w:hint="eastAsia"/>
              </w:rPr>
              <w:t>→高度で専門的な知識が必要であり高校生では解決できない</w:t>
            </w:r>
          </w:p>
          <w:p w14:paraId="69FC404E" w14:textId="77777777" w:rsidR="00DE6E7C" w:rsidRDefault="00221F38" w:rsidP="00DE6E7C">
            <w:pPr>
              <w:ind w:leftChars="396" w:left="1042" w:rightChars="635" w:right="1333" w:hangingChars="100" w:hanging="210"/>
            </w:pPr>
            <w:r w:rsidRPr="000024E8">
              <w:rPr>
                <w:rFonts w:hint="eastAsia"/>
              </w:rPr>
              <w:t>④見通しが立ち，実行可能か？</w:t>
            </w:r>
          </w:p>
          <w:p w14:paraId="65DC7193" w14:textId="0D3BD485" w:rsidR="00221F38" w:rsidRPr="000024E8" w:rsidRDefault="00221F38" w:rsidP="00DE6E7C">
            <w:pPr>
              <w:ind w:leftChars="496" w:left="1042" w:rightChars="635" w:right="1333" w:firstLineChars="200" w:firstLine="420"/>
            </w:pPr>
            <w:r>
              <w:rPr>
                <w:rFonts w:hint="eastAsia"/>
              </w:rPr>
              <w:t>→規模が大きすぎて１年間では解決できない</w:t>
            </w:r>
          </w:p>
          <w:p w14:paraId="2350915C" w14:textId="77777777" w:rsidR="00DE6E7C" w:rsidRDefault="00221F38" w:rsidP="00DE6E7C">
            <w:pPr>
              <w:ind w:leftChars="396" w:left="1042" w:rightChars="635" w:right="1333" w:hangingChars="100" w:hanging="210"/>
            </w:pPr>
            <w:r w:rsidRPr="000024E8">
              <w:rPr>
                <w:rFonts w:hint="eastAsia"/>
              </w:rPr>
              <w:t>⑤研究</w:t>
            </w:r>
            <w:r w:rsidR="00DE6E7C">
              <w:rPr>
                <w:rFonts w:hint="eastAsia"/>
              </w:rPr>
              <w:t>をするうえ</w:t>
            </w:r>
            <w:r>
              <w:rPr>
                <w:rFonts w:hint="eastAsia"/>
              </w:rPr>
              <w:t>で</w:t>
            </w:r>
            <w:r w:rsidRPr="000024E8">
              <w:rPr>
                <w:rFonts w:hint="eastAsia"/>
              </w:rPr>
              <w:t>必要</w:t>
            </w:r>
            <w:r>
              <w:rPr>
                <w:rFonts w:hint="eastAsia"/>
              </w:rPr>
              <w:t>なもの</w:t>
            </w:r>
            <w:r w:rsidRPr="000024E8">
              <w:rPr>
                <w:rFonts w:hint="eastAsia"/>
              </w:rPr>
              <w:t>は準備可能か？</w:t>
            </w:r>
          </w:p>
          <w:p w14:paraId="54FDF5E2" w14:textId="64E53DC0" w:rsidR="00221F38" w:rsidRDefault="00221F38" w:rsidP="00DE6E7C">
            <w:pPr>
              <w:ind w:leftChars="496" w:left="1042" w:rightChars="635" w:right="1333" w:firstLineChars="200" w:firstLine="420"/>
            </w:pPr>
            <w:r>
              <w:rPr>
                <w:rFonts w:hint="eastAsia"/>
              </w:rPr>
              <w:t>→機材や免許が確保できない場合は研究できない</w:t>
            </w:r>
          </w:p>
          <w:p w14:paraId="4A9DA474" w14:textId="21D59C32" w:rsidR="00801699" w:rsidRPr="00A849F2" w:rsidRDefault="00970D86" w:rsidP="009B39B6">
            <w:pPr>
              <w:ind w:leftChars="196" w:left="622" w:rightChars="235" w:right="493" w:hangingChars="100" w:hanging="210"/>
            </w:pPr>
            <w:r>
              <w:rPr>
                <w:rFonts w:hint="eastAsia"/>
              </w:rPr>
              <w:t>※言葉の定義や理論の根拠があいまいでないかチェックする。</w:t>
            </w:r>
          </w:p>
        </w:tc>
      </w:tr>
    </w:tbl>
    <w:p w14:paraId="1A7FD26B" w14:textId="77777777" w:rsidR="00ED7775" w:rsidRPr="001D3E81" w:rsidRDefault="00ED7775" w:rsidP="000A1603"/>
    <w:sectPr w:rsidR="00ED7775" w:rsidRPr="001D3E81" w:rsidSect="000A1603">
      <w:pgSz w:w="11906" w:h="16838" w:code="9"/>
      <w:pgMar w:top="964" w:right="1134" w:bottom="737" w:left="1134" w:header="851" w:footer="992" w:gutter="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D916" w14:textId="77777777" w:rsidR="00C576C4" w:rsidRDefault="00C576C4" w:rsidP="00AF14A8">
      <w:r>
        <w:separator/>
      </w:r>
    </w:p>
  </w:endnote>
  <w:endnote w:type="continuationSeparator" w:id="0">
    <w:p w14:paraId="219BA5D0" w14:textId="77777777" w:rsidR="00C576C4" w:rsidRDefault="00C576C4"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340A3" w14:textId="77777777" w:rsidR="00C576C4" w:rsidRDefault="00C576C4" w:rsidP="00AF14A8">
      <w:r>
        <w:separator/>
      </w:r>
    </w:p>
  </w:footnote>
  <w:footnote w:type="continuationSeparator" w:id="0">
    <w:p w14:paraId="488A17E6" w14:textId="77777777" w:rsidR="00C576C4" w:rsidRDefault="00C576C4" w:rsidP="00AF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3467B"/>
    <w:rsid w:val="00041F73"/>
    <w:rsid w:val="00074437"/>
    <w:rsid w:val="00083F18"/>
    <w:rsid w:val="000A1603"/>
    <w:rsid w:val="000A575A"/>
    <w:rsid w:val="000C5055"/>
    <w:rsid w:val="000E57DE"/>
    <w:rsid w:val="00126F79"/>
    <w:rsid w:val="00145706"/>
    <w:rsid w:val="00153D82"/>
    <w:rsid w:val="00182DD0"/>
    <w:rsid w:val="001949DB"/>
    <w:rsid w:val="001A637D"/>
    <w:rsid w:val="001B4B26"/>
    <w:rsid w:val="001B5AF3"/>
    <w:rsid w:val="001B7A57"/>
    <w:rsid w:val="001D3948"/>
    <w:rsid w:val="001D3E81"/>
    <w:rsid w:val="001F3EFE"/>
    <w:rsid w:val="00207887"/>
    <w:rsid w:val="00221F38"/>
    <w:rsid w:val="00270C44"/>
    <w:rsid w:val="002744C8"/>
    <w:rsid w:val="00274E2F"/>
    <w:rsid w:val="00275CEB"/>
    <w:rsid w:val="002974C1"/>
    <w:rsid w:val="002A07B2"/>
    <w:rsid w:val="002B1E82"/>
    <w:rsid w:val="002B71B0"/>
    <w:rsid w:val="002C1045"/>
    <w:rsid w:val="002D1AE7"/>
    <w:rsid w:val="002E416A"/>
    <w:rsid w:val="00330FDD"/>
    <w:rsid w:val="00333FD6"/>
    <w:rsid w:val="0034650C"/>
    <w:rsid w:val="003859B0"/>
    <w:rsid w:val="003971A3"/>
    <w:rsid w:val="003A07B8"/>
    <w:rsid w:val="003B38AE"/>
    <w:rsid w:val="003D1836"/>
    <w:rsid w:val="003D555C"/>
    <w:rsid w:val="003F4B1E"/>
    <w:rsid w:val="004135B7"/>
    <w:rsid w:val="00435B35"/>
    <w:rsid w:val="00452BD3"/>
    <w:rsid w:val="00460EBC"/>
    <w:rsid w:val="00462683"/>
    <w:rsid w:val="004A6517"/>
    <w:rsid w:val="004B67DA"/>
    <w:rsid w:val="004E1AAF"/>
    <w:rsid w:val="004E35EA"/>
    <w:rsid w:val="00525F32"/>
    <w:rsid w:val="00553102"/>
    <w:rsid w:val="005631E9"/>
    <w:rsid w:val="00591B80"/>
    <w:rsid w:val="005944D6"/>
    <w:rsid w:val="005D342A"/>
    <w:rsid w:val="005E0EEA"/>
    <w:rsid w:val="005F0D93"/>
    <w:rsid w:val="005F380C"/>
    <w:rsid w:val="005F42A8"/>
    <w:rsid w:val="0060566C"/>
    <w:rsid w:val="00613F6B"/>
    <w:rsid w:val="00652397"/>
    <w:rsid w:val="006643D9"/>
    <w:rsid w:val="00664AC7"/>
    <w:rsid w:val="0067099B"/>
    <w:rsid w:val="006B69F9"/>
    <w:rsid w:val="006C2A36"/>
    <w:rsid w:val="006C528B"/>
    <w:rsid w:val="006D1154"/>
    <w:rsid w:val="006E3C11"/>
    <w:rsid w:val="006E49AA"/>
    <w:rsid w:val="00700F19"/>
    <w:rsid w:val="007255FF"/>
    <w:rsid w:val="007350DD"/>
    <w:rsid w:val="00736462"/>
    <w:rsid w:val="00745277"/>
    <w:rsid w:val="007908F0"/>
    <w:rsid w:val="007968F0"/>
    <w:rsid w:val="007B677C"/>
    <w:rsid w:val="007E7180"/>
    <w:rsid w:val="00801699"/>
    <w:rsid w:val="008221B9"/>
    <w:rsid w:val="00830350"/>
    <w:rsid w:val="008749E9"/>
    <w:rsid w:val="00875CFE"/>
    <w:rsid w:val="00890BBF"/>
    <w:rsid w:val="00895A46"/>
    <w:rsid w:val="0089774A"/>
    <w:rsid w:val="008B4EC2"/>
    <w:rsid w:val="008D13F3"/>
    <w:rsid w:val="008D1974"/>
    <w:rsid w:val="008D2BCF"/>
    <w:rsid w:val="00911152"/>
    <w:rsid w:val="00951544"/>
    <w:rsid w:val="00961C6E"/>
    <w:rsid w:val="00970D86"/>
    <w:rsid w:val="00976211"/>
    <w:rsid w:val="009769A0"/>
    <w:rsid w:val="009B39B6"/>
    <w:rsid w:val="00A053C7"/>
    <w:rsid w:val="00A26C94"/>
    <w:rsid w:val="00A516E2"/>
    <w:rsid w:val="00A83B7C"/>
    <w:rsid w:val="00A849F2"/>
    <w:rsid w:val="00A910B1"/>
    <w:rsid w:val="00AA5A5F"/>
    <w:rsid w:val="00AD2B44"/>
    <w:rsid w:val="00AD7D31"/>
    <w:rsid w:val="00AF14A8"/>
    <w:rsid w:val="00AF70E5"/>
    <w:rsid w:val="00B1100D"/>
    <w:rsid w:val="00B43B66"/>
    <w:rsid w:val="00B45194"/>
    <w:rsid w:val="00B8340D"/>
    <w:rsid w:val="00BF456C"/>
    <w:rsid w:val="00C129F0"/>
    <w:rsid w:val="00C44712"/>
    <w:rsid w:val="00C47148"/>
    <w:rsid w:val="00C54CD9"/>
    <w:rsid w:val="00C5567D"/>
    <w:rsid w:val="00C576C4"/>
    <w:rsid w:val="00C612D4"/>
    <w:rsid w:val="00C63B07"/>
    <w:rsid w:val="00C641B9"/>
    <w:rsid w:val="00C76DE0"/>
    <w:rsid w:val="00CB7B64"/>
    <w:rsid w:val="00CE0413"/>
    <w:rsid w:val="00CE4324"/>
    <w:rsid w:val="00CE66C9"/>
    <w:rsid w:val="00CF3AF0"/>
    <w:rsid w:val="00CF678D"/>
    <w:rsid w:val="00CF7AD2"/>
    <w:rsid w:val="00D21204"/>
    <w:rsid w:val="00D267CA"/>
    <w:rsid w:val="00D40D36"/>
    <w:rsid w:val="00DA536E"/>
    <w:rsid w:val="00DD2BB3"/>
    <w:rsid w:val="00DE49CA"/>
    <w:rsid w:val="00DE6E7C"/>
    <w:rsid w:val="00E4704D"/>
    <w:rsid w:val="00E9627B"/>
    <w:rsid w:val="00EB35F5"/>
    <w:rsid w:val="00EB7251"/>
    <w:rsid w:val="00ED7775"/>
    <w:rsid w:val="00F048D1"/>
    <w:rsid w:val="00F211CC"/>
    <w:rsid w:val="00F3300B"/>
    <w:rsid w:val="00F41730"/>
    <w:rsid w:val="00F42015"/>
    <w:rsid w:val="00F52826"/>
    <w:rsid w:val="00F60D4B"/>
    <w:rsid w:val="00F8135C"/>
    <w:rsid w:val="00F92874"/>
    <w:rsid w:val="00FB1611"/>
    <w:rsid w:val="00FD1F2B"/>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93332-9CA2-46F0-BB8D-AD14BE04C166}">
  <ds:schemaRefs>
    <ds:schemaRef ds:uri="http://schemas.openxmlformats.org/officeDocument/2006/bibliography"/>
  </ds:schemaRefs>
</ds:datastoreItem>
</file>

<file path=customXml/itemProps2.xml><?xml version="1.0" encoding="utf-8"?>
<ds:datastoreItem xmlns:ds="http://schemas.openxmlformats.org/officeDocument/2006/customXml" ds:itemID="{0EDEE02E-B659-46BF-991F-2EA2A00A4354}"/>
</file>

<file path=customXml/itemProps3.xml><?xml version="1.0" encoding="utf-8"?>
<ds:datastoreItem xmlns:ds="http://schemas.openxmlformats.org/officeDocument/2006/customXml" ds:itemID="{A1881493-88A3-4521-8F6E-01C18342F94F}"/>
</file>

<file path=customXml/itemProps4.xml><?xml version="1.0" encoding="utf-8"?>
<ds:datastoreItem xmlns:ds="http://schemas.openxmlformats.org/officeDocument/2006/customXml" ds:itemID="{F70264F2-0778-4783-9CBD-94EB61F989FB}"/>
</file>

<file path=docProps/app.xml><?xml version="1.0" encoding="utf-8"?>
<Properties xmlns="http://schemas.openxmlformats.org/officeDocument/2006/extended-properties" xmlns:vt="http://schemas.openxmlformats.org/officeDocument/2006/docPropsVTypes">
  <Template>Normal</Template>
  <TotalTime>32</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7</cp:revision>
  <cp:lastPrinted>2021-06-26T23:22:00Z</cp:lastPrinted>
  <dcterms:created xsi:type="dcterms:W3CDTF">2021-06-03T23:17:00Z</dcterms:created>
  <dcterms:modified xsi:type="dcterms:W3CDTF">2021-09-25T07:20:00Z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