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42F" w:rsidRPr="0032542F" w:rsidRDefault="0032542F" w:rsidP="0032542F">
      <w:pPr>
        <w:ind w:left="445" w:hangingChars="200" w:hanging="445"/>
        <w:jc w:val="center"/>
        <w:rPr>
          <w:rFonts w:ascii="ＭＳ ゴシック" w:eastAsia="ＭＳ ゴシック" w:hAnsi="ＭＳ ゴシック" w:cs="Times New Roman"/>
          <w:sz w:val="24"/>
          <w:szCs w:val="24"/>
        </w:rPr>
      </w:pPr>
      <w:r w:rsidRPr="0032542F">
        <w:rPr>
          <w:rFonts w:ascii="ＭＳ ゴシック" w:eastAsia="ＭＳ ゴシック" w:hAnsi="ＭＳ ゴシック" w:cs="Times New Roman" w:hint="eastAsia"/>
          <w:sz w:val="24"/>
          <w:szCs w:val="24"/>
        </w:rPr>
        <w:t>県立支援学校　センター的機能・巡回相談アンケート</w:t>
      </w:r>
      <w:bookmarkStart w:id="0" w:name="_GoBack"/>
      <w:bookmarkEnd w:id="0"/>
    </w:p>
    <w:p w:rsidR="0032542F" w:rsidRPr="0032542F" w:rsidRDefault="0032542F" w:rsidP="0032542F">
      <w:pPr>
        <w:ind w:leftChars="200" w:left="385" w:firstLineChars="3400" w:firstLine="6886"/>
        <w:rPr>
          <w:rFonts w:ascii="Century" w:eastAsia="ＭＳ 明朝" w:hAnsi="Century" w:cs="Times New Roman"/>
          <w:sz w:val="22"/>
        </w:rPr>
      </w:pPr>
    </w:p>
    <w:p w:rsidR="0032542F" w:rsidRPr="0032542F" w:rsidRDefault="0032542F" w:rsidP="0032542F">
      <w:pPr>
        <w:rPr>
          <w:rFonts w:ascii="Century" w:eastAsia="ＭＳ 明朝" w:hAnsi="Century" w:cs="Times New Roman"/>
          <w:sz w:val="22"/>
        </w:rPr>
      </w:pPr>
      <w:r w:rsidRPr="0032542F">
        <w:rPr>
          <w:rFonts w:ascii="Century" w:eastAsia="ＭＳ 明朝" w:hAnsi="Century" w:cs="Times New Roman" w:hint="eastAsia"/>
          <w:sz w:val="22"/>
        </w:rPr>
        <w:t xml:space="preserve">　この度は、本校のセンター的機能・巡回相談を活用したいただき、ありがとうございました。</w:t>
      </w:r>
    </w:p>
    <w:p w:rsidR="0032542F" w:rsidRPr="0032542F" w:rsidRDefault="0032542F" w:rsidP="0032542F">
      <w:pPr>
        <w:rPr>
          <w:rFonts w:ascii="Century" w:eastAsia="ＭＳ 明朝" w:hAnsi="Century" w:cs="Times New Roman"/>
          <w:sz w:val="22"/>
        </w:rPr>
      </w:pPr>
      <w:r w:rsidRPr="0032542F">
        <w:rPr>
          <w:rFonts w:ascii="Century" w:eastAsia="ＭＳ 明朝" w:hAnsi="Century" w:cs="Times New Roman" w:hint="eastAsia"/>
          <w:sz w:val="22"/>
        </w:rPr>
        <w:t>巡回相談を御利用になっての御意見、御感想をお聞かせください。また、巡回相談後の学内周知や改善等がどのように進められたかアンケートに御記入ください。今後のより良い巡回相談に向けて参考にさせていただきたいと思います。</w:t>
      </w:r>
    </w:p>
    <w:p w:rsidR="0032542F" w:rsidRPr="0032542F" w:rsidRDefault="0032542F" w:rsidP="0032542F">
      <w:pPr>
        <w:ind w:left="405" w:hangingChars="200" w:hanging="405"/>
        <w:rPr>
          <w:rFonts w:ascii="ＭＳ ゴシック" w:eastAsia="ＭＳ ゴシック" w:hAnsi="ＭＳ ゴシック" w:cs="Times New Roman"/>
          <w:sz w:val="22"/>
        </w:rPr>
      </w:pPr>
      <w:r w:rsidRPr="0032542F">
        <w:rPr>
          <w:rFonts w:ascii="Century" w:eastAsia="ＭＳ 明朝" w:hAnsi="Century" w:cs="Times New Roman" w:hint="eastAsia"/>
          <w:sz w:val="22"/>
        </w:rPr>
        <w:t xml:space="preserve">　</w:t>
      </w:r>
      <w:r w:rsidRPr="0032542F">
        <w:rPr>
          <w:rFonts w:ascii="ＭＳ ゴシック" w:eastAsia="ＭＳ ゴシック" w:hAnsi="ＭＳ ゴシック" w:cs="Times New Roman" w:hint="eastAsia"/>
          <w:sz w:val="22"/>
        </w:rPr>
        <w:t xml:space="preserve">　</w:t>
      </w:r>
    </w:p>
    <w:p w:rsidR="0032542F" w:rsidRPr="0032542F" w:rsidRDefault="0032542F" w:rsidP="0032542F">
      <w:pPr>
        <w:ind w:left="405" w:hangingChars="200" w:hanging="405"/>
        <w:rPr>
          <w:rFonts w:ascii="Century" w:eastAsia="ＭＳ 明朝" w:hAnsi="Century" w:cs="Times New Roman"/>
          <w:sz w:val="22"/>
          <w:u w:val="single"/>
        </w:rPr>
      </w:pPr>
      <w:r w:rsidRPr="0032542F">
        <w:rPr>
          <w:rFonts w:ascii="Century" w:eastAsia="ＭＳ 明朝" w:hAnsi="Century" w:cs="Times New Roman" w:hint="eastAsia"/>
          <w:sz w:val="22"/>
        </w:rPr>
        <w:t xml:space="preserve">　利用日：令和　　　年　　月　　日（　　）　　　　　　　　　　　</w:t>
      </w:r>
      <w:r w:rsidRPr="0032542F">
        <w:rPr>
          <w:rFonts w:ascii="Century" w:eastAsia="ＭＳ 明朝" w:hAnsi="Century" w:cs="Times New Roman" w:hint="eastAsia"/>
          <w:sz w:val="22"/>
          <w:u w:val="single"/>
        </w:rPr>
        <w:t xml:space="preserve">所属名　　　　　　　　　　　　　　　　　　</w:t>
      </w:r>
    </w:p>
    <w:p w:rsidR="0032542F" w:rsidRPr="0032542F" w:rsidRDefault="0032542F" w:rsidP="0032542F">
      <w:pPr>
        <w:rPr>
          <w:rFonts w:ascii="Century" w:eastAsia="ＭＳ 明朝" w:hAnsi="Century" w:cs="Times New Roman"/>
          <w:sz w:val="22"/>
        </w:rPr>
      </w:pPr>
    </w:p>
    <w:p w:rsidR="0032542F" w:rsidRPr="0032542F" w:rsidRDefault="0032542F" w:rsidP="0032542F">
      <w:pPr>
        <w:ind w:left="405" w:hangingChars="200" w:hanging="405"/>
        <w:rPr>
          <w:rFonts w:ascii="Century" w:eastAsia="ＭＳ 明朝" w:hAnsi="Century" w:cs="Times New Roman"/>
          <w:sz w:val="22"/>
        </w:rPr>
      </w:pPr>
      <w:r w:rsidRPr="0032542F">
        <w:rPr>
          <w:rFonts w:ascii="Century" w:eastAsia="ＭＳ 明朝" w:hAnsi="Century" w:cs="Times New Roman" w:hint="eastAsia"/>
          <w:sz w:val="22"/>
        </w:rPr>
        <w:t xml:space="preserve">　１　本校が実施した巡回相談について、全体的な評価をお願いします。数字に○をつけてください。</w:t>
      </w:r>
    </w:p>
    <w:p w:rsidR="0032542F" w:rsidRPr="0032542F" w:rsidRDefault="0032542F" w:rsidP="0032542F">
      <w:pPr>
        <w:ind w:firstLineChars="300" w:firstLine="608"/>
        <w:jc w:val="center"/>
        <w:rPr>
          <w:rFonts w:ascii="Century" w:eastAsia="ＭＳ 明朝" w:hAnsi="Century" w:cs="Times New Roman"/>
          <w:sz w:val="22"/>
        </w:rPr>
      </w:pPr>
      <w:r w:rsidRPr="0032542F">
        <w:rPr>
          <w:rFonts w:ascii="Century" w:eastAsia="ＭＳ 明朝" w:hAnsi="Century" w:cs="Times New Roman" w:hint="eastAsia"/>
          <w:sz w:val="22"/>
        </w:rPr>
        <w:t>よかった　　　　５　　　　４　　　　３　　　　２　　　　１　　　　よくなかった</w:t>
      </w:r>
    </w:p>
    <w:p w:rsidR="0032542F" w:rsidRPr="0032542F" w:rsidRDefault="0032542F" w:rsidP="0032542F">
      <w:pPr>
        <w:ind w:firstLineChars="300" w:firstLine="608"/>
        <w:rPr>
          <w:rFonts w:ascii="Century" w:eastAsia="ＭＳ 明朝" w:hAnsi="Century" w:cs="Times New Roman"/>
          <w:sz w:val="22"/>
        </w:rPr>
      </w:pPr>
      <w:r w:rsidRPr="0032542F">
        <w:rPr>
          <w:rFonts w:ascii="Century" w:eastAsia="ＭＳ 明朝" w:hAnsi="Century" w:cs="Times New Roman" w:hint="eastAsia"/>
          <w:sz w:val="22"/>
        </w:rPr>
        <w:t>評価の理由</w:t>
      </w:r>
    </w:p>
    <w:tbl>
      <w:tblPr>
        <w:tblStyle w:val="a5"/>
        <w:tblW w:w="0" w:type="auto"/>
        <w:tblInd w:w="421" w:type="dxa"/>
        <w:tblLook w:val="04A0" w:firstRow="1" w:lastRow="0" w:firstColumn="1" w:lastColumn="0" w:noHBand="0" w:noVBand="1"/>
      </w:tblPr>
      <w:tblGrid>
        <w:gridCol w:w="9213"/>
      </w:tblGrid>
      <w:tr w:rsidR="0032542F" w:rsidRPr="0032542F" w:rsidTr="005322E9">
        <w:trPr>
          <w:trHeight w:val="774"/>
        </w:trPr>
        <w:tc>
          <w:tcPr>
            <w:tcW w:w="9213" w:type="dxa"/>
          </w:tcPr>
          <w:p w:rsidR="0032542F" w:rsidRPr="0032542F" w:rsidRDefault="0032542F" w:rsidP="0032542F">
            <w:pPr>
              <w:rPr>
                <w:sz w:val="22"/>
              </w:rPr>
            </w:pPr>
          </w:p>
        </w:tc>
      </w:tr>
    </w:tbl>
    <w:p w:rsidR="0032542F" w:rsidRPr="0032542F" w:rsidRDefault="0032542F" w:rsidP="0032542F">
      <w:pPr>
        <w:ind w:left="405" w:hangingChars="200" w:hanging="405"/>
        <w:rPr>
          <w:rFonts w:ascii="Century" w:eastAsia="ＭＳ 明朝" w:hAnsi="Century" w:cs="Times New Roman"/>
          <w:sz w:val="22"/>
        </w:rPr>
      </w:pPr>
      <w:r w:rsidRPr="0032542F">
        <w:rPr>
          <w:rFonts w:ascii="Century" w:eastAsia="ＭＳ 明朝" w:hAnsi="Century" w:cs="Times New Roman" w:hint="eastAsia"/>
          <w:sz w:val="22"/>
        </w:rPr>
        <w:t xml:space="preserve">　２　本校が実施した巡回相談について、参考になったことを選択またはご記入ください。</w:t>
      </w:r>
    </w:p>
    <w:p w:rsidR="0032542F" w:rsidRPr="0032542F" w:rsidRDefault="0032542F" w:rsidP="0032542F">
      <w:pPr>
        <w:ind w:firstLineChars="300" w:firstLine="608"/>
        <w:rPr>
          <w:rFonts w:ascii="Century" w:eastAsia="ＭＳ 明朝" w:hAnsi="Century" w:cs="Times New Roman"/>
          <w:sz w:val="22"/>
        </w:rPr>
      </w:pPr>
      <w:r w:rsidRPr="0032542F">
        <w:rPr>
          <w:rFonts w:ascii="Century" w:eastAsia="ＭＳ 明朝" w:hAnsi="Century" w:cs="Times New Roman" w:hint="eastAsia"/>
          <w:sz w:val="22"/>
        </w:rPr>
        <w:t>①学習環境の整備・設定　　②指導方法　　　③教材の工夫</w:t>
      </w:r>
    </w:p>
    <w:p w:rsidR="0032542F" w:rsidRPr="0032542F" w:rsidRDefault="0032542F" w:rsidP="0032542F">
      <w:pPr>
        <w:ind w:firstLineChars="300" w:firstLine="608"/>
        <w:rPr>
          <w:rFonts w:ascii="Century" w:eastAsia="ＭＳ 明朝" w:hAnsi="Century" w:cs="Times New Roman"/>
          <w:sz w:val="22"/>
        </w:rPr>
      </w:pPr>
      <w:r w:rsidRPr="0032542F">
        <w:rPr>
          <w:rFonts w:ascii="Century" w:eastAsia="ＭＳ 明朝" w:hAnsi="Century" w:cs="Times New Roman"/>
          <w:noProof/>
          <w:sz w:val="22"/>
        </w:rPr>
        <mc:AlternateContent>
          <mc:Choice Requires="wps">
            <w:drawing>
              <wp:anchor distT="0" distB="0" distL="114300" distR="114300" simplePos="0" relativeHeight="251659264" behindDoc="0" locked="0" layoutInCell="1" allowOverlap="1" wp14:anchorId="4664F4D2" wp14:editId="2A10F229">
                <wp:simplePos x="0" y="0"/>
                <wp:positionH relativeFrom="column">
                  <wp:posOffset>235992</wp:posOffset>
                </wp:positionH>
                <wp:positionV relativeFrom="paragraph">
                  <wp:posOffset>42066</wp:posOffset>
                </wp:positionV>
                <wp:extent cx="5865495" cy="621102"/>
                <wp:effectExtent l="0" t="0" r="20955" b="26670"/>
                <wp:wrapNone/>
                <wp:docPr id="6" name="正方形/長方形 6"/>
                <wp:cNvGraphicFramePr/>
                <a:graphic xmlns:a="http://schemas.openxmlformats.org/drawingml/2006/main">
                  <a:graphicData uri="http://schemas.microsoft.com/office/word/2010/wordprocessingShape">
                    <wps:wsp>
                      <wps:cNvSpPr/>
                      <wps:spPr>
                        <a:xfrm>
                          <a:off x="0" y="0"/>
                          <a:ext cx="5865495" cy="621102"/>
                        </a:xfrm>
                        <a:prstGeom prst="rect">
                          <a:avLst/>
                        </a:prstGeom>
                        <a:solidFill>
                          <a:sysClr val="window" lastClr="FFFFFF"/>
                        </a:solidFill>
                        <a:ln w="3175" cap="flat" cmpd="sng" algn="ctr">
                          <a:solidFill>
                            <a:sysClr val="windowText" lastClr="000000"/>
                          </a:solidFill>
                          <a:prstDash val="solid"/>
                        </a:ln>
                        <a:effectLst/>
                      </wps:spPr>
                      <wps:txbx>
                        <w:txbxContent>
                          <w:p w:rsidR="0032542F" w:rsidRDefault="0032542F" w:rsidP="0032542F">
                            <w:pPr>
                              <w:jc w:val="left"/>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4F4D2" id="正方形/長方形 6" o:spid="_x0000_s1026" style="position:absolute;left:0;text-align:left;margin-left:18.6pt;margin-top:3.3pt;width:461.85pt;height: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" fillcolor="window" strokecolor="windowText" strokeweight=".25pt">
                <v:textbox inset="2mm,1mm,2mm,1mm">
                  <w:txbxContent>
                    <w:p w:rsidR="0032542F" w:rsidRDefault="0032542F" w:rsidP="0032542F">
                      <w:pPr>
                        <w:jc w:val="left"/>
                      </w:pPr>
                    </w:p>
                  </w:txbxContent>
                </v:textbox>
              </v:rect>
            </w:pict>
          </mc:Fallback>
        </mc:AlternateContent>
      </w:r>
    </w:p>
    <w:p w:rsidR="0032542F" w:rsidRPr="0032542F" w:rsidRDefault="0032542F" w:rsidP="0032542F">
      <w:pPr>
        <w:ind w:firstLineChars="300" w:firstLine="608"/>
        <w:rPr>
          <w:rFonts w:ascii="Century" w:eastAsia="ＭＳ 明朝" w:hAnsi="Century" w:cs="Times New Roman"/>
          <w:sz w:val="22"/>
        </w:rPr>
      </w:pPr>
    </w:p>
    <w:p w:rsidR="0032542F" w:rsidRPr="0032542F" w:rsidRDefault="0032542F" w:rsidP="0032542F">
      <w:pPr>
        <w:ind w:firstLineChars="300" w:firstLine="608"/>
        <w:rPr>
          <w:rFonts w:ascii="Century" w:eastAsia="ＭＳ 明朝" w:hAnsi="Century" w:cs="Times New Roman"/>
          <w:sz w:val="22"/>
        </w:rPr>
      </w:pPr>
    </w:p>
    <w:p w:rsidR="0032542F" w:rsidRPr="0032542F" w:rsidRDefault="0032542F" w:rsidP="0032542F">
      <w:pPr>
        <w:ind w:firstLineChars="300" w:firstLine="608"/>
        <w:rPr>
          <w:rFonts w:ascii="Century" w:eastAsia="ＭＳ 明朝" w:hAnsi="Century" w:cs="Times New Roman"/>
          <w:sz w:val="22"/>
        </w:rPr>
      </w:pPr>
    </w:p>
    <w:p w:rsidR="0032542F" w:rsidRPr="0032542F" w:rsidRDefault="0032542F" w:rsidP="0032542F">
      <w:pPr>
        <w:rPr>
          <w:rFonts w:ascii="Century" w:eastAsia="ＭＳ 明朝" w:hAnsi="Century" w:cs="Times New Roman"/>
          <w:sz w:val="22"/>
        </w:rPr>
      </w:pPr>
      <w:r w:rsidRPr="0032542F">
        <w:rPr>
          <w:rFonts w:ascii="Century" w:eastAsia="ＭＳ 明朝" w:hAnsi="Century" w:cs="Times New Roman" w:hint="eastAsia"/>
          <w:sz w:val="22"/>
        </w:rPr>
        <w:t xml:space="preserve">　３　今後の支援を進めるにあたって、より詳しく聞きたかったことや一緒に考えてほしいことが</w:t>
      </w:r>
    </w:p>
    <w:p w:rsidR="0032542F" w:rsidRPr="0032542F" w:rsidRDefault="0032542F" w:rsidP="0032542F">
      <w:pPr>
        <w:ind w:firstLineChars="300" w:firstLine="608"/>
        <w:rPr>
          <w:rFonts w:ascii="Century" w:eastAsia="ＭＳ 明朝" w:hAnsi="Century" w:cs="Times New Roman"/>
          <w:sz w:val="22"/>
        </w:rPr>
      </w:pPr>
      <w:r w:rsidRPr="0032542F">
        <w:rPr>
          <w:rFonts w:ascii="Century" w:eastAsia="ＭＳ 明朝" w:hAnsi="Century" w:cs="Times New Roman" w:hint="eastAsia"/>
          <w:sz w:val="22"/>
        </w:rPr>
        <w:t>ありましたらご記入ください。</w:t>
      </w:r>
    </w:p>
    <w:p w:rsidR="0032542F" w:rsidRPr="0032542F" w:rsidRDefault="0032542F" w:rsidP="0032542F">
      <w:pPr>
        <w:rPr>
          <w:rFonts w:ascii="Century" w:eastAsia="ＭＳ 明朝" w:hAnsi="Century" w:cs="Times New Roman"/>
          <w:sz w:val="22"/>
        </w:rPr>
      </w:pPr>
      <w:r w:rsidRPr="0032542F">
        <w:rPr>
          <w:rFonts w:ascii="Century" w:eastAsia="ＭＳ 明朝" w:hAnsi="Century" w:cs="Times New Roman"/>
          <w:noProof/>
          <w:sz w:val="22"/>
        </w:rPr>
        <mc:AlternateContent>
          <mc:Choice Requires="wps">
            <w:drawing>
              <wp:anchor distT="0" distB="0" distL="114300" distR="114300" simplePos="0" relativeHeight="251661312" behindDoc="0" locked="0" layoutInCell="1" allowOverlap="1" wp14:anchorId="6726C883" wp14:editId="55E73D94">
                <wp:simplePos x="0" y="0"/>
                <wp:positionH relativeFrom="column">
                  <wp:posOffset>235992</wp:posOffset>
                </wp:positionH>
                <wp:positionV relativeFrom="paragraph">
                  <wp:posOffset>12880</wp:posOffset>
                </wp:positionV>
                <wp:extent cx="5865495" cy="621102"/>
                <wp:effectExtent l="0" t="0" r="20955" b="26670"/>
                <wp:wrapNone/>
                <wp:docPr id="1" name="正方形/長方形 1"/>
                <wp:cNvGraphicFramePr/>
                <a:graphic xmlns:a="http://schemas.openxmlformats.org/drawingml/2006/main">
                  <a:graphicData uri="http://schemas.microsoft.com/office/word/2010/wordprocessingShape">
                    <wps:wsp>
                      <wps:cNvSpPr/>
                      <wps:spPr>
                        <a:xfrm>
                          <a:off x="0" y="0"/>
                          <a:ext cx="5865495" cy="621102"/>
                        </a:xfrm>
                        <a:prstGeom prst="rect">
                          <a:avLst/>
                        </a:prstGeom>
                        <a:solidFill>
                          <a:sysClr val="window" lastClr="FFFFFF"/>
                        </a:solidFill>
                        <a:ln w="3175" cap="flat" cmpd="sng" algn="ctr">
                          <a:solidFill>
                            <a:sysClr val="windowText" lastClr="000000"/>
                          </a:solidFill>
                          <a:prstDash val="solid"/>
                        </a:ln>
                        <a:effectLst/>
                      </wps:spPr>
                      <wps:txbx>
                        <w:txbxContent>
                          <w:p w:rsidR="0032542F" w:rsidRDefault="0032542F" w:rsidP="0032542F">
                            <w:pPr>
                              <w:jc w:val="left"/>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6C883" id="正方形/長方形 1" o:spid="_x0000_s1027" style="position:absolute;left:0;text-align:left;margin-left:18.6pt;margin-top:1pt;width:461.85pt;height:4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" fillcolor="window" strokecolor="windowText" strokeweight=".25pt">
                <v:textbox inset="2mm,1mm,2mm,1mm">
                  <w:txbxContent>
                    <w:p w:rsidR="0032542F" w:rsidRDefault="0032542F" w:rsidP="0032542F">
                      <w:pPr>
                        <w:jc w:val="left"/>
                      </w:pPr>
                    </w:p>
                  </w:txbxContent>
                </v:textbox>
              </v:rect>
            </w:pict>
          </mc:Fallback>
        </mc:AlternateContent>
      </w:r>
    </w:p>
    <w:p w:rsidR="0032542F" w:rsidRPr="0032542F" w:rsidRDefault="0032542F" w:rsidP="0032542F">
      <w:pPr>
        <w:rPr>
          <w:rFonts w:ascii="Century" w:eastAsia="ＭＳ 明朝" w:hAnsi="Century" w:cs="Times New Roman"/>
          <w:sz w:val="22"/>
        </w:rPr>
      </w:pPr>
    </w:p>
    <w:p w:rsidR="0032542F" w:rsidRPr="0032542F" w:rsidRDefault="0032542F" w:rsidP="0032542F">
      <w:pPr>
        <w:rPr>
          <w:rFonts w:ascii="Century" w:eastAsia="ＭＳ 明朝" w:hAnsi="Century" w:cs="Times New Roman"/>
          <w:sz w:val="22"/>
        </w:rPr>
      </w:pPr>
      <w:r w:rsidRPr="0032542F">
        <w:rPr>
          <w:rFonts w:ascii="Century" w:eastAsia="ＭＳ 明朝" w:hAnsi="Century" w:cs="Times New Roman" w:hint="eastAsia"/>
          <w:sz w:val="22"/>
        </w:rPr>
        <w:t xml:space="preserve">　　</w:t>
      </w:r>
    </w:p>
    <w:p w:rsidR="0032542F" w:rsidRPr="0032542F" w:rsidRDefault="0032542F" w:rsidP="0032542F">
      <w:pPr>
        <w:rPr>
          <w:rFonts w:ascii="Century" w:eastAsia="ＭＳ 明朝" w:hAnsi="Century" w:cs="Times New Roman"/>
          <w:sz w:val="22"/>
        </w:rPr>
      </w:pPr>
    </w:p>
    <w:p w:rsidR="0032542F" w:rsidRPr="0032542F" w:rsidRDefault="0032542F" w:rsidP="0032542F">
      <w:pPr>
        <w:rPr>
          <w:rFonts w:ascii="Century" w:eastAsia="ＭＳ 明朝" w:hAnsi="Century" w:cs="Times New Roman"/>
          <w:sz w:val="22"/>
        </w:rPr>
      </w:pPr>
      <w:r w:rsidRPr="0032542F">
        <w:rPr>
          <w:rFonts w:ascii="Century" w:eastAsia="ＭＳ 明朝" w:hAnsi="Century" w:cs="Times New Roman" w:hint="eastAsia"/>
          <w:sz w:val="22"/>
        </w:rPr>
        <w:t xml:space="preserve">　４　相談の主となる先生は、県立支援学校からの助言、援助内容を共有されましたか。</w:t>
      </w:r>
    </w:p>
    <w:p w:rsidR="0032542F" w:rsidRPr="0032542F" w:rsidRDefault="0032542F" w:rsidP="0032542F">
      <w:pPr>
        <w:numPr>
          <w:ilvl w:val="0"/>
          <w:numId w:val="1"/>
        </w:numPr>
        <w:rPr>
          <w:rFonts w:ascii="Century" w:eastAsia="ＭＳ 明朝" w:hAnsi="Century" w:cs="Times New Roman"/>
          <w:sz w:val="22"/>
        </w:rPr>
      </w:pPr>
      <w:r w:rsidRPr="0032542F">
        <w:rPr>
          <w:rFonts w:ascii="Century" w:eastAsia="ＭＳ 明朝" w:hAnsi="Century" w:cs="Times New Roman" w:hint="eastAsia"/>
          <w:sz w:val="22"/>
        </w:rPr>
        <w:t>共有あり</w:t>
      </w:r>
    </w:p>
    <w:p w:rsidR="0032542F" w:rsidRPr="0032542F" w:rsidRDefault="0032542F" w:rsidP="0032542F">
      <w:pPr>
        <w:spacing w:line="276" w:lineRule="auto"/>
        <w:rPr>
          <w:rFonts w:ascii="Century" w:eastAsia="ＭＳ 明朝" w:hAnsi="Century" w:cs="Times New Roman"/>
          <w:sz w:val="22"/>
        </w:rPr>
      </w:pPr>
      <w:r w:rsidRPr="0032542F">
        <w:rPr>
          <w:rFonts w:ascii="Century" w:eastAsia="ＭＳ 明朝" w:hAnsi="Century" w:cs="Times New Roman" w:hint="eastAsia"/>
          <w:sz w:val="22"/>
        </w:rPr>
        <w:t xml:space="preserve">　　　①担任　　　　②校内分掌内　　　③通常の学級と支援学級担任　　④保護者　　⑤学年担任団</w:t>
      </w:r>
    </w:p>
    <w:p w:rsidR="0032542F" w:rsidRPr="0032542F" w:rsidRDefault="0032542F" w:rsidP="0032542F">
      <w:pPr>
        <w:spacing w:line="276" w:lineRule="auto"/>
        <w:rPr>
          <w:rFonts w:ascii="Century" w:eastAsia="ＭＳ 明朝" w:hAnsi="Century" w:cs="Times New Roman"/>
          <w:sz w:val="22"/>
        </w:rPr>
      </w:pPr>
      <w:r w:rsidRPr="0032542F">
        <w:rPr>
          <w:rFonts w:ascii="Century" w:eastAsia="ＭＳ 明朝" w:hAnsi="Century" w:cs="Times New Roman" w:hint="eastAsia"/>
          <w:sz w:val="22"/>
        </w:rPr>
        <w:t xml:space="preserve">　　　⑥管理職　　　③その他→（　　　　　　　　　）</w:t>
      </w:r>
    </w:p>
    <w:p w:rsidR="0032542F" w:rsidRPr="0032542F" w:rsidRDefault="0032542F" w:rsidP="0032542F">
      <w:pPr>
        <w:numPr>
          <w:ilvl w:val="0"/>
          <w:numId w:val="1"/>
        </w:numPr>
        <w:rPr>
          <w:rFonts w:ascii="Century" w:eastAsia="ＭＳ 明朝" w:hAnsi="Century" w:cs="Times New Roman"/>
          <w:sz w:val="22"/>
        </w:rPr>
      </w:pPr>
      <w:r w:rsidRPr="0032542F">
        <w:rPr>
          <w:rFonts w:ascii="Century" w:eastAsia="ＭＳ 明朝" w:hAnsi="Century" w:cs="Times New Roman" w:hint="eastAsia"/>
          <w:sz w:val="22"/>
        </w:rPr>
        <w:t>共有なし</w:t>
      </w:r>
    </w:p>
    <w:p w:rsidR="0032542F" w:rsidRPr="0032542F" w:rsidRDefault="0032542F" w:rsidP="0032542F">
      <w:pPr>
        <w:rPr>
          <w:rFonts w:ascii="Century" w:eastAsia="ＭＳ 明朝" w:hAnsi="Century" w:cs="Times New Roman"/>
          <w:sz w:val="22"/>
        </w:rPr>
      </w:pPr>
    </w:p>
    <w:p w:rsidR="0032542F" w:rsidRPr="0032542F" w:rsidRDefault="0032542F" w:rsidP="0032542F">
      <w:pPr>
        <w:rPr>
          <w:rFonts w:ascii="Century" w:eastAsia="ＭＳ 明朝" w:hAnsi="Century" w:cs="Times New Roman"/>
          <w:sz w:val="22"/>
        </w:rPr>
      </w:pPr>
      <w:r w:rsidRPr="0032542F">
        <w:rPr>
          <w:rFonts w:ascii="Century" w:eastAsia="ＭＳ 明朝" w:hAnsi="Century" w:cs="Times New Roman" w:hint="eastAsia"/>
          <w:sz w:val="22"/>
        </w:rPr>
        <w:t xml:space="preserve">　５　巡回相談後、貴校での取組につなげたい事項はありますか。</w:t>
      </w:r>
    </w:p>
    <w:p w:rsidR="0032542F" w:rsidRPr="0032542F" w:rsidRDefault="0032542F" w:rsidP="0032542F">
      <w:pPr>
        <w:numPr>
          <w:ilvl w:val="0"/>
          <w:numId w:val="1"/>
        </w:numPr>
        <w:rPr>
          <w:rFonts w:ascii="Century" w:eastAsia="ＭＳ 明朝" w:hAnsi="Century" w:cs="Times New Roman"/>
          <w:sz w:val="22"/>
        </w:rPr>
      </w:pPr>
      <w:r w:rsidRPr="0032542F">
        <w:rPr>
          <w:rFonts w:ascii="Century" w:eastAsia="ＭＳ 明朝" w:hAnsi="Century" w:cs="Times New Roman" w:hint="eastAsia"/>
          <w:sz w:val="22"/>
        </w:rPr>
        <w:t>取組</w:t>
      </w:r>
    </w:p>
    <w:p w:rsidR="0032542F" w:rsidRPr="0032542F" w:rsidRDefault="0032542F" w:rsidP="0032542F">
      <w:pPr>
        <w:spacing w:line="276" w:lineRule="auto"/>
        <w:ind w:left="765"/>
        <w:rPr>
          <w:rFonts w:ascii="Century" w:eastAsia="ＭＳ 明朝" w:hAnsi="Century" w:cs="Times New Roman"/>
          <w:sz w:val="22"/>
        </w:rPr>
      </w:pPr>
      <w:r w:rsidRPr="0032542F">
        <w:rPr>
          <w:rFonts w:ascii="Century" w:eastAsia="ＭＳ 明朝" w:hAnsi="Century" w:cs="Times New Roman" w:hint="eastAsia"/>
          <w:sz w:val="22"/>
        </w:rPr>
        <w:t>①学習環境の整備　　②行動への支援統一　　　③教材の工夫　　　④個別の支援計画への反映</w:t>
      </w:r>
    </w:p>
    <w:p w:rsidR="0032542F" w:rsidRPr="0032542F" w:rsidRDefault="0032542F" w:rsidP="0032542F">
      <w:pPr>
        <w:spacing w:line="276" w:lineRule="auto"/>
        <w:ind w:left="765"/>
        <w:rPr>
          <w:rFonts w:ascii="Century" w:eastAsia="ＭＳ 明朝" w:hAnsi="Century" w:cs="Times New Roman"/>
          <w:sz w:val="22"/>
        </w:rPr>
      </w:pPr>
      <w:r w:rsidRPr="0032542F">
        <w:rPr>
          <w:rFonts w:ascii="Century" w:eastAsia="ＭＳ 明朝" w:hAnsi="Century" w:cs="Times New Roman" w:hint="eastAsia"/>
          <w:sz w:val="22"/>
        </w:rPr>
        <w:t>⑤個別の指導計画への反映　　⑥校内組織の仕組みづくり　　　⑦定期的な情報共有</w:t>
      </w:r>
    </w:p>
    <w:p w:rsidR="0032542F" w:rsidRPr="0032542F" w:rsidRDefault="0032542F" w:rsidP="0032542F">
      <w:pPr>
        <w:spacing w:line="276" w:lineRule="auto"/>
        <w:ind w:firstLineChars="400" w:firstLine="810"/>
        <w:rPr>
          <w:rFonts w:ascii="Century" w:eastAsia="ＭＳ 明朝" w:hAnsi="Century" w:cs="Times New Roman"/>
          <w:sz w:val="22"/>
        </w:rPr>
      </w:pPr>
      <w:r w:rsidRPr="0032542F">
        <w:rPr>
          <w:rFonts w:ascii="Century" w:eastAsia="ＭＳ 明朝" w:hAnsi="Century" w:cs="Times New Roman" w:hint="eastAsia"/>
          <w:sz w:val="22"/>
        </w:rPr>
        <w:t>⑧保護者との連携　　　⑨外部機関　　　⑩その他→（　　　　　　　　　）</w:t>
      </w:r>
    </w:p>
    <w:p w:rsidR="0032542F" w:rsidRPr="0032542F" w:rsidRDefault="0032542F" w:rsidP="0032542F">
      <w:pPr>
        <w:rPr>
          <w:rFonts w:ascii="Century" w:eastAsia="ＭＳ 明朝" w:hAnsi="Century" w:cs="Times New Roman"/>
          <w:sz w:val="22"/>
        </w:rPr>
      </w:pPr>
    </w:p>
    <w:p w:rsidR="0032542F" w:rsidRPr="0032542F" w:rsidRDefault="0032542F" w:rsidP="0032542F">
      <w:pPr>
        <w:ind w:firstLineChars="100" w:firstLine="203"/>
        <w:rPr>
          <w:rFonts w:ascii="Century" w:eastAsia="ＭＳ 明朝" w:hAnsi="Century" w:cs="Times New Roman"/>
          <w:sz w:val="22"/>
        </w:rPr>
      </w:pPr>
      <w:r w:rsidRPr="0032542F">
        <w:rPr>
          <w:rFonts w:ascii="Century" w:eastAsia="ＭＳ 明朝" w:hAnsi="Century" w:cs="Times New Roman" w:hint="eastAsia"/>
          <w:sz w:val="22"/>
        </w:rPr>
        <w:t>６　その他　ご感想、ご意見等ありましたら、お書きください。</w:t>
      </w:r>
    </w:p>
    <w:p w:rsidR="0032542F" w:rsidRPr="0032542F" w:rsidRDefault="0032542F" w:rsidP="0032542F">
      <w:pPr>
        <w:rPr>
          <w:rFonts w:ascii="Century" w:eastAsia="ＭＳ 明朝" w:hAnsi="Century" w:cs="Times New Roman"/>
          <w:sz w:val="22"/>
        </w:rPr>
      </w:pPr>
      <w:r w:rsidRPr="0032542F">
        <w:rPr>
          <w:rFonts w:ascii="Century" w:eastAsia="ＭＳ 明朝" w:hAnsi="Century" w:cs="Times New Roman"/>
          <w:noProof/>
          <w:sz w:val="22"/>
        </w:rPr>
        <mc:AlternateContent>
          <mc:Choice Requires="wps">
            <w:drawing>
              <wp:anchor distT="0" distB="0" distL="114300" distR="114300" simplePos="0" relativeHeight="251660288" behindDoc="0" locked="0" layoutInCell="1" allowOverlap="1" wp14:anchorId="23323780" wp14:editId="5887F015">
                <wp:simplePos x="0" y="0"/>
                <wp:positionH relativeFrom="margin">
                  <wp:posOffset>345441</wp:posOffset>
                </wp:positionH>
                <wp:positionV relativeFrom="paragraph">
                  <wp:posOffset>34290</wp:posOffset>
                </wp:positionV>
                <wp:extent cx="5753100" cy="7429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5753100" cy="742950"/>
                        </a:xfrm>
                        <a:prstGeom prst="rect">
                          <a:avLst/>
                        </a:prstGeom>
                        <a:solidFill>
                          <a:sysClr val="window" lastClr="FFFFFF"/>
                        </a:solidFill>
                        <a:ln w="3175" cap="flat" cmpd="sng" algn="ctr">
                          <a:solidFill>
                            <a:sysClr val="windowText" lastClr="000000"/>
                          </a:solidFill>
                          <a:prstDash val="solid"/>
                        </a:ln>
                        <a:effectLst/>
                      </wps:spPr>
                      <wps:txbx>
                        <w:txbxContent>
                          <w:p w:rsidR="0032542F" w:rsidRDefault="0032542F" w:rsidP="0032542F">
                            <w:pPr>
                              <w:jc w:val="left"/>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23780" id="正方形/長方形 9" o:spid="_x0000_s1028" style="position:absolute;left:0;text-align:left;margin-left:27.2pt;margin-top:2.7pt;width:453pt;height:5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" fillcolor="window" strokecolor="windowText" strokeweight=".25pt">
                <v:textbox inset="2mm,1mm,2mm,1mm">
                  <w:txbxContent>
                    <w:p w:rsidR="0032542F" w:rsidRDefault="0032542F" w:rsidP="0032542F">
                      <w:pPr>
                        <w:jc w:val="left"/>
                      </w:pPr>
                    </w:p>
                  </w:txbxContent>
                </v:textbox>
                <w10:wrap anchorx="margin"/>
              </v:rect>
            </w:pict>
          </mc:Fallback>
        </mc:AlternateContent>
      </w:r>
    </w:p>
    <w:p w:rsidR="0032542F" w:rsidRPr="0032542F" w:rsidRDefault="0032542F" w:rsidP="0032542F">
      <w:pPr>
        <w:rPr>
          <w:rFonts w:ascii="Century" w:eastAsia="ＭＳ 明朝" w:hAnsi="Century" w:cs="Times New Roman"/>
          <w:sz w:val="22"/>
        </w:rPr>
      </w:pPr>
    </w:p>
    <w:p w:rsidR="0032542F" w:rsidRPr="0032542F" w:rsidRDefault="0032542F" w:rsidP="0032542F">
      <w:pPr>
        <w:rPr>
          <w:rFonts w:ascii="Century" w:eastAsia="ＭＳ 明朝" w:hAnsi="Century" w:cs="Times New Roman"/>
          <w:sz w:val="22"/>
        </w:rPr>
      </w:pPr>
    </w:p>
    <w:p w:rsidR="0032542F" w:rsidRPr="0032542F" w:rsidRDefault="0032542F" w:rsidP="0032542F">
      <w:pPr>
        <w:rPr>
          <w:rFonts w:ascii="Century" w:eastAsia="ＭＳ 明朝" w:hAnsi="Century" w:cs="Times New Roman"/>
          <w:sz w:val="22"/>
        </w:rPr>
      </w:pPr>
    </w:p>
    <w:p w:rsidR="0032542F" w:rsidRPr="0032542F" w:rsidRDefault="0032542F" w:rsidP="0032542F">
      <w:pPr>
        <w:rPr>
          <w:rFonts w:ascii="Century" w:eastAsia="ＭＳ 明朝" w:hAnsi="Century" w:cs="Times New Roman"/>
          <w:sz w:val="22"/>
        </w:rPr>
      </w:pPr>
    </w:p>
    <w:p w:rsidR="0032542F" w:rsidRPr="0032542F" w:rsidRDefault="0032542F" w:rsidP="0032542F">
      <w:pPr>
        <w:jc w:val="center"/>
        <w:rPr>
          <w:rFonts w:ascii="Century" w:eastAsia="ＭＳ 明朝" w:hAnsi="Century" w:cs="Times New Roman"/>
          <w:sz w:val="22"/>
        </w:rPr>
      </w:pPr>
      <w:r w:rsidRPr="0032542F">
        <w:rPr>
          <w:rFonts w:ascii="Century" w:eastAsia="ＭＳ 明朝" w:hAnsi="Century" w:cs="Times New Roman" w:hint="eastAsia"/>
          <w:sz w:val="22"/>
        </w:rPr>
        <w:t>〇　ご協力ありがとうございました。今後ともよろしくお願いいたします。</w:t>
      </w:r>
    </w:p>
    <w:p w:rsidR="0032542F" w:rsidRPr="0032542F" w:rsidRDefault="0032542F" w:rsidP="0032542F">
      <w:pPr>
        <w:rPr>
          <w:rFonts w:ascii="Century" w:eastAsia="ＭＳ 明朝" w:hAnsi="Century" w:cs="Times New Roman"/>
          <w:sz w:val="22"/>
        </w:rPr>
      </w:pPr>
      <w:r w:rsidRPr="0032542F">
        <w:rPr>
          <w:rFonts w:ascii="Century" w:eastAsia="ＭＳ 明朝" w:hAnsi="Century" w:cs="Times New Roman"/>
          <w:noProof/>
          <w:sz w:val="22"/>
        </w:rPr>
        <mc:AlternateContent>
          <mc:Choice Requires="wps">
            <w:drawing>
              <wp:anchor distT="0" distB="0" distL="114300" distR="114300" simplePos="0" relativeHeight="251662336" behindDoc="0" locked="0" layoutInCell="1" allowOverlap="1" wp14:anchorId="72123383" wp14:editId="3F4F1948">
                <wp:simplePos x="0" y="0"/>
                <wp:positionH relativeFrom="margin">
                  <wp:align>center</wp:align>
                </wp:positionH>
                <wp:positionV relativeFrom="paragraph">
                  <wp:posOffset>59750</wp:posOffset>
                </wp:positionV>
                <wp:extent cx="5753100" cy="7429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753100" cy="742950"/>
                        </a:xfrm>
                        <a:prstGeom prst="rect">
                          <a:avLst/>
                        </a:prstGeom>
                        <a:solidFill>
                          <a:sysClr val="window" lastClr="FFFFFF">
                            <a:lumMod val="85000"/>
                          </a:sysClr>
                        </a:solidFill>
                        <a:ln w="3175" cap="flat" cmpd="sng" algn="ctr">
                          <a:solidFill>
                            <a:sysClr val="windowText" lastClr="000000"/>
                          </a:solidFill>
                          <a:prstDash val="dashDot"/>
                        </a:ln>
                        <a:effectLst/>
                      </wps:spPr>
                      <wps:txbx>
                        <w:txbxContent>
                          <w:p w:rsidR="0032542F" w:rsidRDefault="0032542F" w:rsidP="0032542F">
                            <w:pPr>
                              <w:spacing w:line="240" w:lineRule="exact"/>
                              <w:jc w:val="center"/>
                              <w:rPr>
                                <w:sz w:val="24"/>
                              </w:rPr>
                            </w:pPr>
                            <w:r>
                              <w:rPr>
                                <w:rFonts w:hint="eastAsia"/>
                                <w:sz w:val="24"/>
                              </w:rPr>
                              <w:t>県立鶴見</w:t>
                            </w:r>
                            <w:r w:rsidRPr="00AA06EB">
                              <w:rPr>
                                <w:sz w:val="24"/>
                              </w:rPr>
                              <w:t>支援学校</w:t>
                            </w:r>
                            <w:r w:rsidRPr="00AA06EB">
                              <w:rPr>
                                <w:rFonts w:hint="eastAsia"/>
                                <w:sz w:val="24"/>
                              </w:rPr>
                              <w:t xml:space="preserve">　</w:t>
                            </w:r>
                            <w:r>
                              <w:rPr>
                                <w:rFonts w:hint="eastAsia"/>
                                <w:sz w:val="24"/>
                              </w:rPr>
                              <w:t>地域連携</w:t>
                            </w:r>
                            <w:r>
                              <w:rPr>
                                <w:sz w:val="24"/>
                              </w:rPr>
                              <w:t>グループ　教育相談チーム</w:t>
                            </w:r>
                          </w:p>
                          <w:p w:rsidR="0032542F" w:rsidRDefault="0032542F" w:rsidP="0032542F">
                            <w:pPr>
                              <w:spacing w:line="240" w:lineRule="exact"/>
                              <w:jc w:val="center"/>
                              <w:rPr>
                                <w:sz w:val="24"/>
                              </w:rPr>
                            </w:pPr>
                            <w:r w:rsidRPr="00AA06EB">
                              <w:rPr>
                                <w:rFonts w:hint="eastAsia"/>
                                <w:sz w:val="24"/>
                              </w:rPr>
                              <w:t>ＦＡＸ</w:t>
                            </w:r>
                            <w:r w:rsidRPr="00AA06EB">
                              <w:rPr>
                                <w:sz w:val="24"/>
                              </w:rPr>
                              <w:t>：</w:t>
                            </w:r>
                            <w:r w:rsidRPr="00AA06EB">
                              <w:rPr>
                                <w:rFonts w:hint="eastAsia"/>
                                <w:sz w:val="24"/>
                              </w:rPr>
                              <w:t>（044）</w:t>
                            </w:r>
                            <w:r>
                              <w:rPr>
                                <w:rFonts w:hint="eastAsia"/>
                                <w:sz w:val="24"/>
                              </w:rPr>
                              <w:t>584－8502</w:t>
                            </w:r>
                          </w:p>
                          <w:p w:rsidR="0032542F" w:rsidRPr="00AA06EB" w:rsidRDefault="0032542F" w:rsidP="0032542F">
                            <w:pPr>
                              <w:spacing w:line="240" w:lineRule="exact"/>
                              <w:jc w:val="center"/>
                              <w:rPr>
                                <w:sz w:val="24"/>
                              </w:rPr>
                            </w:pPr>
                            <w:r>
                              <w:rPr>
                                <w:rFonts w:ascii="Tahoma" w:hAnsi="Tahoma" w:cs="Tahoma" w:hint="eastAsia"/>
                                <w:sz w:val="20"/>
                                <w:szCs w:val="20"/>
                              </w:rPr>
                              <w:t xml:space="preserve">　</w:t>
                            </w:r>
                            <w:hyperlink r:id="rId7" w:history="1">
                              <w:r w:rsidRPr="005D6B16">
                                <w:rPr>
                                  <w:rStyle w:val="a6"/>
                                  <w:rFonts w:ascii="Tahoma" w:hAnsi="Tahoma" w:cs="Tahoma"/>
                                  <w:sz w:val="20"/>
                                  <w:szCs w:val="20"/>
                                </w:rPr>
                                <w:t>shien-tsurumi-sh@pen-kanagawa.ed.jp</w:t>
                              </w:r>
                            </w:hyperlink>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23383" id="正方形/長方形 2" o:spid="_x0000_s1029" style="position:absolute;left:0;text-align:left;margin-left:0;margin-top:4.7pt;width:453pt;height:58.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" fillcolor="#d9d9d9" strokecolor="windowText" strokeweight=".25pt">
                <v:stroke dashstyle="dashDot"/>
                <v:textbox inset="2mm,1mm,2mm,1mm">
                  <w:txbxContent>
                    <w:p w:rsidR="0032542F" w:rsidRDefault="0032542F" w:rsidP="0032542F">
                      <w:pPr>
                        <w:spacing w:line="240" w:lineRule="exact"/>
                        <w:jc w:val="center"/>
                        <w:rPr>
                          <w:sz w:val="24"/>
                        </w:rPr>
                      </w:pPr>
                      <w:r>
                        <w:rPr>
                          <w:rFonts w:hint="eastAsia"/>
                          <w:sz w:val="24"/>
                        </w:rPr>
                        <w:t>県立鶴見</w:t>
                      </w:r>
                      <w:r w:rsidRPr="00AA06EB">
                        <w:rPr>
                          <w:sz w:val="24"/>
                        </w:rPr>
                        <w:t>支援学校</w:t>
                      </w:r>
                      <w:r w:rsidRPr="00AA06EB">
                        <w:rPr>
                          <w:rFonts w:hint="eastAsia"/>
                          <w:sz w:val="24"/>
                        </w:rPr>
                        <w:t xml:space="preserve">　</w:t>
                      </w:r>
                      <w:r>
                        <w:rPr>
                          <w:rFonts w:hint="eastAsia"/>
                          <w:sz w:val="24"/>
                        </w:rPr>
                        <w:t>地域連携</w:t>
                      </w:r>
                      <w:r>
                        <w:rPr>
                          <w:sz w:val="24"/>
                        </w:rPr>
                        <w:t>グループ　教育相談チーム</w:t>
                      </w:r>
                    </w:p>
                    <w:p w:rsidR="0032542F" w:rsidRDefault="0032542F" w:rsidP="0032542F">
                      <w:pPr>
                        <w:spacing w:line="240" w:lineRule="exact"/>
                        <w:jc w:val="center"/>
                        <w:rPr>
                          <w:sz w:val="24"/>
                        </w:rPr>
                      </w:pPr>
                      <w:r w:rsidRPr="00AA06EB">
                        <w:rPr>
                          <w:rFonts w:hint="eastAsia"/>
                          <w:sz w:val="24"/>
                        </w:rPr>
                        <w:t>ＦＡＸ</w:t>
                      </w:r>
                      <w:r w:rsidRPr="00AA06EB">
                        <w:rPr>
                          <w:sz w:val="24"/>
                        </w:rPr>
                        <w:t>：</w:t>
                      </w:r>
                      <w:r w:rsidRPr="00AA06EB">
                        <w:rPr>
                          <w:rFonts w:hint="eastAsia"/>
                          <w:sz w:val="24"/>
                        </w:rPr>
                        <w:t>（044）</w:t>
                      </w:r>
                      <w:r>
                        <w:rPr>
                          <w:rFonts w:hint="eastAsia"/>
                          <w:sz w:val="24"/>
                        </w:rPr>
                        <w:t>584－8502</w:t>
                      </w:r>
                    </w:p>
                    <w:p w:rsidR="0032542F" w:rsidRPr="00AA06EB" w:rsidRDefault="0032542F" w:rsidP="0032542F">
                      <w:pPr>
                        <w:spacing w:line="240" w:lineRule="exact"/>
                        <w:jc w:val="center"/>
                        <w:rPr>
                          <w:sz w:val="24"/>
                        </w:rPr>
                      </w:pPr>
                      <w:r>
                        <w:rPr>
                          <w:rFonts w:ascii="Tahoma" w:hAnsi="Tahoma" w:cs="Tahoma" w:hint="eastAsia"/>
                          <w:sz w:val="20"/>
                          <w:szCs w:val="20"/>
                        </w:rPr>
                        <w:t xml:space="preserve">　</w:t>
                      </w:r>
                      <w:hyperlink r:id="rId8" w:history="1">
                        <w:r w:rsidRPr="005D6B16">
                          <w:rPr>
                            <w:rStyle w:val="a6"/>
                            <w:rFonts w:ascii="Tahoma" w:hAnsi="Tahoma" w:cs="Tahoma"/>
                            <w:sz w:val="20"/>
                            <w:szCs w:val="20"/>
                          </w:rPr>
                          <w:t>shien-tsurumi-sh@pen-kanagawa.ed.jp</w:t>
                        </w:r>
                      </w:hyperlink>
                    </w:p>
                  </w:txbxContent>
                </v:textbox>
                <w10:wrap anchorx="margin"/>
              </v:rect>
            </w:pict>
          </mc:Fallback>
        </mc:AlternateContent>
      </w:r>
    </w:p>
    <w:p w:rsidR="00A363AB" w:rsidRPr="0032542F" w:rsidRDefault="00A363AB"/>
    <w:sectPr w:rsidR="00A363AB" w:rsidRPr="0032542F" w:rsidSect="0032542F">
      <w:headerReference w:type="default" r:id="rId9"/>
      <w:pgSz w:w="11906" w:h="16838" w:code="9"/>
      <w:pgMar w:top="851" w:right="851" w:bottom="851" w:left="851" w:header="567" w:footer="737" w:gutter="0"/>
      <w:cols w:space="425"/>
      <w:docGrid w:type="linesAndChars" w:linePitch="302"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14E" w:rsidRDefault="00E5614E" w:rsidP="0032542F">
      <w:r>
        <w:separator/>
      </w:r>
    </w:p>
  </w:endnote>
  <w:endnote w:type="continuationSeparator" w:id="0">
    <w:p w:rsidR="00E5614E" w:rsidRDefault="00E5614E" w:rsidP="0032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14E" w:rsidRDefault="00E5614E" w:rsidP="0032542F">
      <w:r>
        <w:separator/>
      </w:r>
    </w:p>
  </w:footnote>
  <w:footnote w:type="continuationSeparator" w:id="0">
    <w:p w:rsidR="00E5614E" w:rsidRDefault="00E5614E" w:rsidP="00325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62A" w:rsidRDefault="00E5614E" w:rsidP="0078762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C37D1"/>
    <w:multiLevelType w:val="hybridMultilevel"/>
    <w:tmpl w:val="09E4B1CA"/>
    <w:lvl w:ilvl="0" w:tplc="B83E9E72">
      <w:start w:val="6"/>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151"/>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42F"/>
    <w:rsid w:val="0032542F"/>
    <w:rsid w:val="00A363AB"/>
    <w:rsid w:val="00E56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D47631"/>
  <w15:chartTrackingRefBased/>
  <w15:docId w15:val="{BAE60E7C-629B-45B8-AC05-8ED5D110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42F"/>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uiPriority w:val="99"/>
    <w:rsid w:val="0032542F"/>
    <w:rPr>
      <w:rFonts w:ascii="Century" w:eastAsia="ＭＳ 明朝" w:hAnsi="Century" w:cs="Times New Roman"/>
    </w:rPr>
  </w:style>
  <w:style w:type="table" w:styleId="a5">
    <w:name w:val="Table Grid"/>
    <w:basedOn w:val="a1"/>
    <w:rsid w:val="0032542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2542F"/>
    <w:rPr>
      <w:color w:val="0000FF"/>
      <w:u w:val="single"/>
    </w:rPr>
  </w:style>
  <w:style w:type="paragraph" w:styleId="a7">
    <w:name w:val="footer"/>
    <w:basedOn w:val="a"/>
    <w:link w:val="a8"/>
    <w:uiPriority w:val="99"/>
    <w:unhideWhenUsed/>
    <w:rsid w:val="0032542F"/>
    <w:pPr>
      <w:tabs>
        <w:tab w:val="center" w:pos="4252"/>
        <w:tab w:val="right" w:pos="8504"/>
      </w:tabs>
      <w:snapToGrid w:val="0"/>
    </w:pPr>
  </w:style>
  <w:style w:type="character" w:customStyle="1" w:styleId="a8">
    <w:name w:val="フッター (文字)"/>
    <w:basedOn w:val="a0"/>
    <w:link w:val="a7"/>
    <w:uiPriority w:val="99"/>
    <w:rsid w:val="00325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en-tsurumi-sh@pen-kanagawa.ed.jp"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hien-tsurumi-sh@pen-kanagawa.ed.jp"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189312F9C40824FB7357E0021A152F0" ma:contentTypeVersion="17" ma:contentTypeDescription="新しいドキュメントを作成します。" ma:contentTypeScope="" ma:versionID="b2922fb2e3f2542cd4fda70a4286594c">
  <xsd:schema xmlns:xsd="http://www.w3.org/2001/XMLSchema" xmlns:xs="http://www.w3.org/2001/XMLSchema" xmlns:p="http://schemas.microsoft.com/office/2006/metadata/properties" xmlns:ns2="9ee03e85-316d-4c7f-a8dc-eb72b4260297" xmlns:ns3="c5eb6b3b-7650-4122-ade3-e5468c1d9dbf" targetNamespace="http://schemas.microsoft.com/office/2006/metadata/properties" ma:root="true" ma:fieldsID="47a3d283ec712ed9bf66ea5c9f90639e" ns2:_="" ns3:_="">
    <xsd:import namespace="9ee03e85-316d-4c7f-a8dc-eb72b4260297"/>
    <xsd:import namespace="c5eb6b3b-7650-4122-ade3-e5468c1d9d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03e85-316d-4c7f-a8dc-eb72b4260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b6b3b-7650-4122-ade3-e5468c1d9dbf"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f39a859-72bf-41e4-ae9f-114f42c7573e}" ma:internalName="TaxCatchAll" ma:showField="CatchAllData" ma:web="c5eb6b3b-7650-4122-ade3-e5468c1d9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e03e85-316d-4c7f-a8dc-eb72b4260297">
      <Terms xmlns="http://schemas.microsoft.com/office/infopath/2007/PartnerControls"/>
    </lcf76f155ced4ddcb4097134ff3c332f>
    <TaxCatchAll xmlns="c5eb6b3b-7650-4122-ade3-e5468c1d9dbf" xsi:nil="true"/>
  </documentManagement>
</p:properties>
</file>

<file path=customXml/itemProps1.xml><?xml version="1.0" encoding="utf-8"?>
<ds:datastoreItem xmlns:ds="http://schemas.openxmlformats.org/officeDocument/2006/customXml" ds:itemID="{67BC139B-C57C-4B97-B009-D76B37065126}"/>
</file>

<file path=customXml/itemProps2.xml><?xml version="1.0" encoding="utf-8"?>
<ds:datastoreItem xmlns:ds="http://schemas.openxmlformats.org/officeDocument/2006/customXml" ds:itemID="{6AAE4CD3-AF96-4DF5-A4A2-2B90F9ED820E}"/>
</file>

<file path=customXml/itemProps3.xml><?xml version="1.0" encoding="utf-8"?>
<ds:datastoreItem xmlns:ds="http://schemas.openxmlformats.org/officeDocument/2006/customXml" ds:itemID="{C80E6F5B-6DA8-49F2-A0FD-AB659D7A3791}"/>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神奈川県教育委員会</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戸井田　直子</dc:creator>
  <cp:keywords/>
  <dc:description/>
  <cp:lastModifiedBy>戸井田　直子</cp:lastModifiedBy>
  <cp:revision>1</cp:revision>
  <dcterms:created xsi:type="dcterms:W3CDTF">2023-10-11T00:30:00Z</dcterms:created>
  <dcterms:modified xsi:type="dcterms:W3CDTF">2023-10-11T00:33:00Z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0x010100F189312F9C40824FB7357E0021A152F0</vt:lpwstr>
  </property>
</Properties>
</file>